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E7"/>
  <w:body>
    <w:p w:rsidR="00497183" w:rsidRPr="00497183" w:rsidRDefault="00497183" w:rsidP="00497183">
      <w:pPr>
        <w:pStyle w:val="Title"/>
      </w:pPr>
      <w:r w:rsidRPr="00497183">
        <w:t>Starter Toolkit 7 - Tropical Food Forest Guilds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t>This is a small selection of species that serves as an example. Many others exist. Research in tropical plant databases and choose your favorites and use the logic behind guild principles to build your ecosystem.</w:t>
      </w:r>
    </w:p>
    <w:p w:rsidR="00497183" w:rsidRPr="00497183" w:rsidRDefault="00497183" w:rsidP="00497183">
      <w:pPr>
        <w:spacing w:after="200" w:line="276" w:lineRule="auto"/>
      </w:pPr>
      <w:r w:rsidRPr="00497183">
        <w:t>Make sure you respect individual sun / shadow needs. Understory species that needs more sun than shade, should be planted below open canopy top story trees, and vice versa.</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rPr>
          <w:noProof/>
        </w:rPr>
        <w:drawing>
          <wp:inline distT="0" distB="0" distL="0" distR="0">
            <wp:extent cx="5943600" cy="3962400"/>
            <wp:effectExtent l="19050" t="0" r="0" b="0"/>
            <wp:docPr id="11" name="Picture 11" descr="C:\Users\frans\AppData\Local\Temp\msohtmlclip1\01\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rans\AppData\Local\Temp\msohtmlclip1\01\clip_image001.jpg"/>
                    <pic:cNvPicPr>
                      <a:picLocks noChangeAspect="1" noChangeArrowheads="1"/>
                    </pic:cNvPicPr>
                  </pic:nvPicPr>
                  <pic:blipFill>
                    <a:blip r:embed="rId6" cstate="print"/>
                    <a:srcRect/>
                    <a:stretch>
                      <a:fillRect/>
                    </a:stretch>
                  </pic:blipFill>
                  <pic:spPr bwMode="auto">
                    <a:xfrm>
                      <a:off x="0" y="0"/>
                      <a:ext cx="5943600" cy="3962400"/>
                    </a:xfrm>
                    <a:prstGeom prst="rect">
                      <a:avLst/>
                    </a:prstGeom>
                    <a:noFill/>
                    <a:ln w="9525">
                      <a:noFill/>
                      <a:miter lim="800000"/>
                      <a:headEnd/>
                      <a:tailEnd/>
                    </a:ln>
                  </pic:spPr>
                </pic:pic>
              </a:graphicData>
            </a:graphic>
          </wp:inline>
        </w:drawing>
      </w:r>
    </w:p>
    <w:p w:rsidR="00497183" w:rsidRDefault="00497183" w:rsidP="00497183">
      <w:pPr>
        <w:spacing w:after="200" w:line="276" w:lineRule="auto"/>
      </w:pPr>
      <w:r w:rsidRPr="00497183">
        <w:t> </w:t>
      </w:r>
    </w:p>
    <w:p w:rsidR="00497183" w:rsidRDefault="00497183">
      <w:pPr>
        <w:spacing w:after="200" w:line="276" w:lineRule="auto"/>
      </w:pPr>
      <w:r>
        <w:br w:type="page"/>
      </w:r>
    </w:p>
    <w:p w:rsidR="00497183" w:rsidRPr="00497183" w:rsidRDefault="00497183" w:rsidP="00497183">
      <w:pPr>
        <w:pStyle w:val="Title2"/>
      </w:pPr>
      <w:r w:rsidRPr="00497183">
        <w:lastRenderedPageBreak/>
        <w:t>1. Top Canopy Trees (Guild Anchor Species)</w:t>
      </w:r>
    </w:p>
    <w:p w:rsidR="00497183" w:rsidRPr="00497183" w:rsidRDefault="00497183" w:rsidP="00497183">
      <w:pPr>
        <w:spacing w:after="200" w:line="276" w:lineRule="auto"/>
      </w:pPr>
      <w:r w:rsidRPr="00497183">
        <w:t>These trees eventually dominate the upper canopy layer of a tropical food forest. They are the logical central trees around which guilds are designed.</w:t>
      </w:r>
    </w:p>
    <w:p w:rsidR="00497183" w:rsidRPr="00497183" w:rsidRDefault="00497183" w:rsidP="00497183">
      <w:pPr>
        <w:spacing w:after="200" w:line="276" w:lineRule="auto"/>
        <w:rPr>
          <w:b/>
        </w:rPr>
      </w:pPr>
      <w:proofErr w:type="gramStart"/>
      <w:r w:rsidRPr="00497183">
        <w:rPr>
          <w:b/>
        </w:rPr>
        <w:t xml:space="preserve">Coconut, Breadfruit, Jackfruit, Ice Cream Bean, Avocado, Durian, Peach Palm, </w:t>
      </w:r>
      <w:proofErr w:type="spellStart"/>
      <w:r w:rsidRPr="00497183">
        <w:rPr>
          <w:b/>
        </w:rPr>
        <w:t>Níspero</w:t>
      </w:r>
      <w:proofErr w:type="spellEnd"/>
      <w:r w:rsidRPr="00497183">
        <w:rPr>
          <w:b/>
        </w:rPr>
        <w:t xml:space="preserve"> and Sapodilla.</w:t>
      </w:r>
      <w:proofErr w:type="gramEnd"/>
    </w:p>
    <w:p w:rsidR="00497183" w:rsidRPr="00497183" w:rsidRDefault="00497183" w:rsidP="00497183">
      <w:pPr>
        <w:spacing w:after="200" w:line="276" w:lineRule="auto"/>
      </w:pPr>
      <w:r w:rsidRPr="00497183">
        <w:t xml:space="preserve">Mango (included as canopy species, but generally not used for productive guild </w:t>
      </w:r>
      <w:proofErr w:type="spellStart"/>
      <w:r w:rsidRPr="00497183">
        <w:t>understories</w:t>
      </w:r>
      <w:proofErr w:type="spellEnd"/>
      <w:r w:rsidRPr="00497183">
        <w:t xml:space="preserve"> unless heavily pruned)</w:t>
      </w:r>
    </w:p>
    <w:p w:rsidR="00497183" w:rsidRPr="00497183" w:rsidRDefault="00497183" w:rsidP="00497183">
      <w:pPr>
        <w:spacing w:after="200" w:line="276" w:lineRule="auto"/>
      </w:pPr>
      <w:r w:rsidRPr="00497183">
        <w:t>These will serve as the central trees for the 10 example guilds.</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2. Small and Medium Trees that Thrive in Partial Shade</w:t>
      </w:r>
    </w:p>
    <w:p w:rsidR="00497183" w:rsidRPr="00497183" w:rsidRDefault="00497183" w:rsidP="00497183">
      <w:pPr>
        <w:spacing w:after="200" w:line="276" w:lineRule="auto"/>
      </w:pPr>
      <w:r w:rsidRPr="00497183">
        <w:t>These species naturally grow below the canopy layer and are appropriate guild companions.</w:t>
      </w:r>
    </w:p>
    <w:p w:rsidR="00497183" w:rsidRPr="00497183" w:rsidRDefault="00497183" w:rsidP="00497183">
      <w:pPr>
        <w:spacing w:after="200" w:line="276" w:lineRule="auto"/>
        <w:rPr>
          <w:b/>
        </w:rPr>
      </w:pPr>
      <w:r w:rsidRPr="00497183">
        <w:rPr>
          <w:b/>
        </w:rPr>
        <w:t xml:space="preserve">Cacao, Mangosteen, </w:t>
      </w:r>
      <w:proofErr w:type="spellStart"/>
      <w:r w:rsidRPr="00497183">
        <w:rPr>
          <w:b/>
        </w:rPr>
        <w:t>Abiu</w:t>
      </w:r>
      <w:proofErr w:type="spellEnd"/>
      <w:r w:rsidRPr="00497183">
        <w:rPr>
          <w:b/>
        </w:rPr>
        <w:t>, Canistel, Star Apple, Ceylon Cinnamon, Curry Tree, Surinam Cherry, Acerola Cherry and Black Sapote.</w:t>
      </w:r>
    </w:p>
    <w:p w:rsidR="00497183" w:rsidRPr="00497183" w:rsidRDefault="00497183" w:rsidP="00497183">
      <w:pPr>
        <w:spacing w:after="200" w:line="276" w:lineRule="auto"/>
      </w:pPr>
      <w:r w:rsidRPr="00497183">
        <w:t>These plants represent the mid-story and understory fruit layer in guilds.</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3. Plants That Prefer Full Sun</w:t>
      </w:r>
    </w:p>
    <w:p w:rsidR="00497183" w:rsidRPr="00497183" w:rsidRDefault="00497183" w:rsidP="00497183">
      <w:pPr>
        <w:spacing w:after="200" w:line="276" w:lineRule="auto"/>
      </w:pPr>
      <w:r w:rsidRPr="00497183">
        <w:t>(Planted between canopy trees rather than beneath them)</w:t>
      </w:r>
    </w:p>
    <w:p w:rsidR="00497183" w:rsidRPr="00497183" w:rsidRDefault="00497183" w:rsidP="00497183">
      <w:pPr>
        <w:spacing w:after="200" w:line="276" w:lineRule="auto"/>
      </w:pPr>
      <w:r w:rsidRPr="00497183">
        <w:t>These plants perform best in open sunlight areas between guild clusters.</w:t>
      </w:r>
    </w:p>
    <w:p w:rsidR="00497183" w:rsidRPr="00497183" w:rsidRDefault="00497183" w:rsidP="00497183">
      <w:pPr>
        <w:spacing w:after="200" w:line="276" w:lineRule="auto"/>
        <w:rPr>
          <w:b/>
        </w:rPr>
      </w:pPr>
      <w:proofErr w:type="gramStart"/>
      <w:r w:rsidRPr="00497183">
        <w:rPr>
          <w:b/>
        </w:rPr>
        <w:t>Banana, Papaya, Pineapple, Guava, Star Fruit, Cashew, Acerola Cherry and Sugar Apple.</w:t>
      </w:r>
      <w:proofErr w:type="gramEnd"/>
    </w:p>
    <w:p w:rsidR="00497183" w:rsidRPr="00497183" w:rsidRDefault="00497183" w:rsidP="00497183">
      <w:pPr>
        <w:spacing w:after="200" w:line="276" w:lineRule="auto"/>
      </w:pPr>
      <w:r w:rsidRPr="00497183">
        <w:t>These species are best placed in sun corridors between large trees, where they can receive direct light.</w:t>
      </w:r>
    </w:p>
    <w:p w:rsidR="00497183" w:rsidRDefault="00497183">
      <w:pPr>
        <w:spacing w:after="200" w:line="276" w:lineRule="auto"/>
      </w:pPr>
      <w:r>
        <w:br w:type="page"/>
      </w:r>
    </w:p>
    <w:p w:rsidR="00497183" w:rsidRPr="00497183" w:rsidRDefault="00497183" w:rsidP="00497183">
      <w:pPr>
        <w:pStyle w:val="Title2"/>
      </w:pPr>
      <w:r w:rsidRPr="00497183">
        <w:lastRenderedPageBreak/>
        <w:t>4. The proposed 10 Guilds</w:t>
      </w:r>
    </w:p>
    <w:p w:rsidR="00497183" w:rsidRPr="00497183" w:rsidRDefault="00497183" w:rsidP="00497183">
      <w:pPr>
        <w:spacing w:after="200" w:line="276" w:lineRule="auto"/>
      </w:pPr>
      <w:r w:rsidRPr="00497183">
        <w:t xml:space="preserve">Structured by vertical layer, </w:t>
      </w:r>
      <w:proofErr w:type="gramStart"/>
      <w:r w:rsidRPr="00497183">
        <w:t>Each</w:t>
      </w:r>
      <w:proofErr w:type="gramEnd"/>
      <w:r w:rsidRPr="00497183">
        <w:t xml:space="preserve"> guild follows the structure: Top canopy → mid-story shade trees → shrub layer.</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Coconut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Coconut</w:t>
      </w:r>
    </w:p>
    <w:p w:rsidR="00497183" w:rsidRPr="00497183" w:rsidRDefault="00497183" w:rsidP="00497183">
      <w:pPr>
        <w:spacing w:after="200" w:line="276" w:lineRule="auto"/>
        <w:rPr>
          <w:b/>
          <w:bCs/>
        </w:rPr>
      </w:pPr>
      <w:r w:rsidRPr="00497183">
        <w:rPr>
          <w:b/>
          <w:bCs/>
        </w:rPr>
        <w:t>Mid-story shade tolerant trees:</w:t>
      </w:r>
    </w:p>
    <w:p w:rsidR="00497183" w:rsidRPr="00497183" w:rsidRDefault="00497183" w:rsidP="00497183">
      <w:pPr>
        <w:spacing w:after="200" w:line="276" w:lineRule="auto"/>
      </w:pPr>
      <w:r w:rsidRPr="00D204B2">
        <w:t>•</w:t>
      </w:r>
      <w:r w:rsidRPr="00497183">
        <w:t xml:space="preserve"> Cacao</w:t>
      </w:r>
    </w:p>
    <w:p w:rsidR="00497183" w:rsidRPr="00497183" w:rsidRDefault="00497183" w:rsidP="00497183">
      <w:pPr>
        <w:spacing w:after="200" w:line="276" w:lineRule="auto"/>
      </w:pPr>
      <w:r w:rsidRPr="00D204B2">
        <w:t>•</w:t>
      </w:r>
      <w:r w:rsidRPr="00497183">
        <w:t xml:space="preserve"> Ceylon Cinnamon</w:t>
      </w:r>
    </w:p>
    <w:p w:rsidR="00497183" w:rsidRPr="00497183" w:rsidRDefault="00497183" w:rsidP="00497183">
      <w:pPr>
        <w:spacing w:after="200" w:line="276" w:lineRule="auto"/>
        <w:rPr>
          <w:b/>
          <w:bCs/>
        </w:rPr>
      </w:pPr>
      <w:r w:rsidRPr="00497183">
        <w:rPr>
          <w:b/>
          <w:bCs/>
        </w:rPr>
        <w:t>Shrub / small tree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497183">
        <w:t>Because coconut palms allow filtered sunlight to reach the ground, they support a diverse shade/sun understory.</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Breadfruit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Breadfruit</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Cacao </w:t>
      </w:r>
    </w:p>
    <w:p w:rsidR="00497183" w:rsidRPr="00497183" w:rsidRDefault="00497183" w:rsidP="00497183">
      <w:pPr>
        <w:spacing w:after="200" w:line="276" w:lineRule="auto"/>
      </w:pPr>
      <w:r w:rsidRPr="00D204B2">
        <w:t>•</w:t>
      </w:r>
      <w:r w:rsidRPr="00497183">
        <w:t xml:space="preserve"> </w:t>
      </w:r>
      <w:proofErr w:type="spellStart"/>
      <w:r w:rsidRPr="00497183">
        <w:t>Abiu</w:t>
      </w:r>
      <w:proofErr w:type="spellEnd"/>
    </w:p>
    <w:p w:rsidR="00497183" w:rsidRPr="00497183" w:rsidRDefault="00497183" w:rsidP="00497183">
      <w:pPr>
        <w:spacing w:after="200" w:line="276" w:lineRule="auto"/>
        <w:rPr>
          <w:b/>
          <w:bCs/>
        </w:rPr>
      </w:pPr>
      <w:r w:rsidRPr="00497183">
        <w:rPr>
          <w:b/>
          <w:bCs/>
        </w:rPr>
        <w:t>Lower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497183">
        <w:lastRenderedPageBreak/>
        <w:t>Breadfruit creates moderate shade.</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Jackfruit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Jackfruit</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Black Sapote</w:t>
      </w:r>
    </w:p>
    <w:p w:rsidR="00497183" w:rsidRPr="00497183" w:rsidRDefault="00497183" w:rsidP="00497183">
      <w:pPr>
        <w:spacing w:after="200" w:line="276" w:lineRule="auto"/>
      </w:pPr>
      <w:r w:rsidRPr="00D204B2">
        <w:t>•</w:t>
      </w:r>
      <w:r w:rsidRPr="00497183">
        <w:t xml:space="preserve"> Canistel</w:t>
      </w:r>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Ice Cream Bean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Ice Cream Bean</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Cacao</w:t>
      </w:r>
    </w:p>
    <w:p w:rsidR="00497183" w:rsidRPr="00497183" w:rsidRDefault="00497183" w:rsidP="00497183">
      <w:pPr>
        <w:spacing w:after="200" w:line="276" w:lineRule="auto"/>
      </w:pPr>
      <w:r w:rsidRPr="00D204B2">
        <w:t>•</w:t>
      </w:r>
      <w:r w:rsidRPr="00497183">
        <w:t xml:space="preserve"> Mangosteen</w:t>
      </w:r>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D204B2">
        <w:t>•</w:t>
      </w:r>
      <w:r w:rsidRPr="00497183">
        <w:t xml:space="preserve"> Acerola Cherry</w:t>
      </w:r>
    </w:p>
    <w:p w:rsidR="00497183" w:rsidRPr="00497183" w:rsidRDefault="00497183" w:rsidP="00497183">
      <w:pPr>
        <w:spacing w:after="200" w:line="276" w:lineRule="auto"/>
      </w:pPr>
      <w:r w:rsidRPr="00497183">
        <w:t>Ice cream bean also enriches soil through nitrogen fixation.</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Avocado Guild</w:t>
      </w:r>
    </w:p>
    <w:p w:rsidR="00497183" w:rsidRPr="00497183" w:rsidRDefault="00497183" w:rsidP="00497183">
      <w:pPr>
        <w:spacing w:after="200" w:line="276" w:lineRule="auto"/>
        <w:rPr>
          <w:b/>
          <w:bCs/>
        </w:rPr>
      </w:pPr>
      <w:r w:rsidRPr="00497183">
        <w:rPr>
          <w:b/>
          <w:bCs/>
        </w:rPr>
        <w:lastRenderedPageBreak/>
        <w:t>Central canopy tree:</w:t>
      </w:r>
    </w:p>
    <w:p w:rsidR="00497183" w:rsidRPr="00497183" w:rsidRDefault="00497183" w:rsidP="00497183">
      <w:pPr>
        <w:spacing w:after="200" w:line="276" w:lineRule="auto"/>
      </w:pPr>
      <w:r w:rsidRPr="00497183">
        <w:t>Avocado</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w:t>
      </w:r>
      <w:proofErr w:type="spellStart"/>
      <w:r w:rsidRPr="00497183">
        <w:t>Abiu</w:t>
      </w:r>
      <w:proofErr w:type="spellEnd"/>
    </w:p>
    <w:p w:rsidR="00497183" w:rsidRPr="00497183" w:rsidRDefault="00497183" w:rsidP="00497183">
      <w:pPr>
        <w:spacing w:after="200" w:line="276" w:lineRule="auto"/>
      </w:pPr>
      <w:r w:rsidRPr="00D204B2">
        <w:t>•</w:t>
      </w:r>
      <w:r w:rsidRPr="00497183">
        <w:t xml:space="preserve"> Star Apple</w:t>
      </w:r>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Durian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Durian</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Mangosteen</w:t>
      </w:r>
    </w:p>
    <w:p w:rsidR="00497183" w:rsidRPr="00497183" w:rsidRDefault="00497183" w:rsidP="00497183">
      <w:pPr>
        <w:spacing w:after="200" w:line="276" w:lineRule="auto"/>
      </w:pPr>
      <w:r w:rsidRPr="00D204B2">
        <w:t>•</w:t>
      </w:r>
      <w:r w:rsidRPr="00497183">
        <w:t xml:space="preserve"> Cacao</w:t>
      </w:r>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497183">
        <w:t>Durian naturally grows in multi-layer rainforest systems.</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Peach Palm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Peach Palm</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Cacao</w:t>
      </w:r>
    </w:p>
    <w:p w:rsidR="00497183" w:rsidRPr="00497183" w:rsidRDefault="00497183" w:rsidP="00497183">
      <w:pPr>
        <w:spacing w:after="200" w:line="276" w:lineRule="auto"/>
      </w:pPr>
      <w:r w:rsidRPr="00D204B2">
        <w:lastRenderedPageBreak/>
        <w:t>•</w:t>
      </w:r>
      <w:r w:rsidRPr="00497183">
        <w:t xml:space="preserve"> </w:t>
      </w:r>
      <w:proofErr w:type="spellStart"/>
      <w:r w:rsidRPr="00497183">
        <w:t>Abiu</w:t>
      </w:r>
      <w:proofErr w:type="spellEnd"/>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Acerola Cherry</w:t>
      </w:r>
    </w:p>
    <w:p w:rsidR="00497183" w:rsidRPr="00497183" w:rsidRDefault="00497183" w:rsidP="00497183">
      <w:pPr>
        <w:spacing w:after="200" w:line="276" w:lineRule="auto"/>
      </w:pPr>
      <w:r w:rsidRPr="00D204B2">
        <w:t>•</w:t>
      </w:r>
      <w:r w:rsidRPr="00497183">
        <w:t xml:space="preserve"> Curry Tree</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proofErr w:type="spellStart"/>
      <w:r w:rsidRPr="00497183">
        <w:t>Níspero</w:t>
      </w:r>
      <w:proofErr w:type="spellEnd"/>
      <w:r w:rsidRPr="00497183">
        <w:t xml:space="preserve">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proofErr w:type="spellStart"/>
      <w:r w:rsidRPr="00497183">
        <w:t>Níspero</w:t>
      </w:r>
      <w:proofErr w:type="spellEnd"/>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Canistel</w:t>
      </w:r>
    </w:p>
    <w:p w:rsidR="00497183" w:rsidRPr="00497183" w:rsidRDefault="00497183" w:rsidP="00497183">
      <w:pPr>
        <w:spacing w:after="200" w:line="276" w:lineRule="auto"/>
      </w:pPr>
      <w:r w:rsidRPr="00D204B2">
        <w:t>•</w:t>
      </w:r>
      <w:r w:rsidRPr="00497183">
        <w:t xml:space="preserve"> </w:t>
      </w:r>
      <w:proofErr w:type="spellStart"/>
      <w:r w:rsidRPr="00497183">
        <w:t>Abiu</w:t>
      </w:r>
      <w:proofErr w:type="spellEnd"/>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D204B2">
        <w:t>•</w:t>
      </w:r>
      <w:r w:rsidRPr="00497183">
        <w:t xml:space="preserve"> Surinam Cherry</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Sapodilla Guild</w:t>
      </w:r>
    </w:p>
    <w:p w:rsidR="00497183" w:rsidRPr="00497183" w:rsidRDefault="00497183" w:rsidP="00497183">
      <w:pPr>
        <w:spacing w:after="200" w:line="276" w:lineRule="auto"/>
        <w:rPr>
          <w:b/>
          <w:bCs/>
        </w:rPr>
      </w:pPr>
      <w:r w:rsidRPr="00497183">
        <w:rPr>
          <w:b/>
          <w:bCs/>
        </w:rPr>
        <w:t>Central canopy tree:</w:t>
      </w:r>
    </w:p>
    <w:p w:rsidR="00497183" w:rsidRPr="00497183" w:rsidRDefault="00497183" w:rsidP="00497183">
      <w:pPr>
        <w:spacing w:after="200" w:line="276" w:lineRule="auto"/>
      </w:pPr>
      <w:r w:rsidRPr="00497183">
        <w:t>Sapodilla</w:t>
      </w:r>
    </w:p>
    <w:p w:rsidR="00497183" w:rsidRPr="00497183" w:rsidRDefault="00497183" w:rsidP="00497183">
      <w:pPr>
        <w:spacing w:after="200" w:line="276" w:lineRule="auto"/>
        <w:rPr>
          <w:b/>
          <w:bCs/>
        </w:rPr>
      </w:pPr>
      <w:r w:rsidRPr="00497183">
        <w:rPr>
          <w:b/>
          <w:bCs/>
        </w:rPr>
        <w:t>Mid-story trees:</w:t>
      </w:r>
    </w:p>
    <w:p w:rsidR="00497183" w:rsidRPr="00497183" w:rsidRDefault="00497183" w:rsidP="00497183">
      <w:pPr>
        <w:spacing w:after="200" w:line="276" w:lineRule="auto"/>
      </w:pPr>
      <w:r w:rsidRPr="00D204B2">
        <w:t>•</w:t>
      </w:r>
      <w:r w:rsidRPr="00497183">
        <w:t xml:space="preserve"> Cacao</w:t>
      </w:r>
    </w:p>
    <w:p w:rsidR="00497183" w:rsidRPr="00497183" w:rsidRDefault="00497183" w:rsidP="00497183">
      <w:pPr>
        <w:spacing w:after="200" w:line="276" w:lineRule="auto"/>
      </w:pPr>
      <w:r w:rsidRPr="00D204B2">
        <w:t>•</w:t>
      </w:r>
      <w:r w:rsidRPr="00497183">
        <w:t xml:space="preserve"> Star Apple</w:t>
      </w:r>
    </w:p>
    <w:p w:rsidR="00497183" w:rsidRPr="00497183" w:rsidRDefault="00497183" w:rsidP="00497183">
      <w:pPr>
        <w:spacing w:after="200" w:line="276" w:lineRule="auto"/>
        <w:rPr>
          <w:b/>
          <w:bCs/>
        </w:rPr>
      </w:pPr>
      <w:r w:rsidRPr="00497183">
        <w:rPr>
          <w:b/>
          <w:bCs/>
        </w:rPr>
        <w:t>Shrub layer:</w:t>
      </w:r>
    </w:p>
    <w:p w:rsidR="00497183" w:rsidRPr="00497183" w:rsidRDefault="00497183" w:rsidP="00497183">
      <w:pPr>
        <w:spacing w:after="200" w:line="276" w:lineRule="auto"/>
      </w:pPr>
      <w:r w:rsidRPr="00497183">
        <w:rPr>
          <w:lang w:val="fr-CA"/>
        </w:rPr>
        <w:t>•</w:t>
      </w:r>
      <w:r w:rsidRPr="00497183">
        <w:t xml:space="preserve"> Curry Tree</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spacing w:after="200" w:line="276" w:lineRule="auto"/>
      </w:pPr>
      <w:r w:rsidRPr="00497183">
        <w:t> </w:t>
      </w:r>
    </w:p>
    <w:p w:rsidR="00497183" w:rsidRPr="00497183" w:rsidRDefault="00497183" w:rsidP="00497183">
      <w:pPr>
        <w:pStyle w:val="Title2"/>
      </w:pPr>
      <w:r w:rsidRPr="00497183">
        <w:lastRenderedPageBreak/>
        <w:t xml:space="preserve">How to Use Guilds </w:t>
      </w:r>
      <w:proofErr w:type="gramStart"/>
      <w:r w:rsidRPr="00497183">
        <w:t>Across</w:t>
      </w:r>
      <w:proofErr w:type="gramEnd"/>
      <w:r w:rsidRPr="00497183">
        <w:t xml:space="preserve"> a Property</w:t>
      </w:r>
    </w:p>
    <w:p w:rsidR="00497183" w:rsidRPr="00497183" w:rsidRDefault="00497183" w:rsidP="00497183">
      <w:pPr>
        <w:spacing w:after="200" w:line="276" w:lineRule="auto"/>
      </w:pPr>
      <w:r w:rsidRPr="00497183">
        <w:t>Instead of planting identical rows of trees, a homesteader can establish multiple guild clusters across the property scattered here and there, respecting soil, sun and humidity conditions each group needs.</w:t>
      </w:r>
    </w:p>
    <w:p w:rsidR="00497183" w:rsidRPr="00497183" w:rsidRDefault="00497183" w:rsidP="00497183">
      <w:pPr>
        <w:spacing w:after="200" w:line="276" w:lineRule="auto"/>
      </w:pPr>
      <w:r w:rsidRPr="00497183">
        <w:t xml:space="preserve">Each guild becomes a small self-supporting ecosystem. As these clusters mature, they eventually merge into a fully developed tropical food forest. </w:t>
      </w:r>
    </w:p>
    <w:p w:rsidR="00497183" w:rsidRPr="00497183" w:rsidRDefault="00497183" w:rsidP="00497183">
      <w:pPr>
        <w:spacing w:after="200" w:line="276" w:lineRule="auto"/>
      </w:pPr>
      <w:r w:rsidRPr="00497183">
        <w:t>This approach increases biodiversity, spreads harvest seasons throughout the year, and dramatically reduces the need for eventual mulching and pest control.</w:t>
      </w:r>
    </w:p>
    <w:p w:rsidR="00497183" w:rsidRPr="00497183" w:rsidRDefault="00497183" w:rsidP="00497183">
      <w:pPr>
        <w:spacing w:after="200" w:line="276" w:lineRule="auto"/>
      </w:pPr>
      <w:r w:rsidRPr="00497183">
        <w:t>Guilds don’t have to stay fixed as they are proposed above. There are an infinite number of possible combinations. Play with species and let yourself be guided…</w:t>
      </w:r>
    </w:p>
    <w:p w:rsidR="00497183" w:rsidRPr="00497183" w:rsidRDefault="00497183" w:rsidP="00497183">
      <w:pPr>
        <w:spacing w:after="200" w:line="276" w:lineRule="auto"/>
      </w:pPr>
      <w:r w:rsidRPr="00497183">
        <w:t>As to support your initiative to design your food forest, I’m supplying below a list that is organized into functional layers commonly used in tropical permaculture systems: canopy trees, mid-story fruit trees, understory trees, shrubs, vines, roots and tubers, support species, spices, and medicinal plants. These are species that have proven useful across tropical and subtropical climates similar to much of Central America and the Caribbean.</w:t>
      </w:r>
    </w:p>
    <w:p w:rsidR="00497183" w:rsidRPr="00497183" w:rsidRDefault="00497183" w:rsidP="00497183">
      <w:pPr>
        <w:spacing w:after="200" w:line="276" w:lineRule="auto"/>
      </w:pPr>
      <w:r w:rsidRPr="00497183">
        <w:t>This list is not meant for planting all at once. Instead, it serves as a long-term biodiversity menu from which a homesteader can select species suited to their climate, soil, and personal needs.</w:t>
      </w:r>
    </w:p>
    <w:p w:rsidR="00497183" w:rsidRPr="00497183" w:rsidRDefault="00497183" w:rsidP="00497183">
      <w:pPr>
        <w:spacing w:after="200" w:line="276" w:lineRule="auto"/>
      </w:pPr>
      <w:r>
        <w:br w:type="page"/>
      </w:r>
    </w:p>
    <w:p w:rsidR="00D204B2" w:rsidRDefault="00497183" w:rsidP="00D204B2">
      <w:pPr>
        <w:pStyle w:val="Title"/>
      </w:pPr>
      <w:r w:rsidRPr="00497183">
        <w:lastRenderedPageBreak/>
        <w:t xml:space="preserve">A biodiversity reference for tropical food </w:t>
      </w:r>
      <w:r w:rsidR="00D204B2" w:rsidRPr="00D204B2">
        <w:t>forest</w:t>
      </w:r>
    </w:p>
    <w:p w:rsidR="00D204B2" w:rsidRDefault="00D204B2" w:rsidP="00D204B2">
      <w:pPr>
        <w:pStyle w:val="Title"/>
      </w:pPr>
    </w:p>
    <w:p w:rsidR="00497183" w:rsidRPr="00497183" w:rsidRDefault="00497183" w:rsidP="00D204B2">
      <w:pPr>
        <w:pStyle w:val="Title"/>
      </w:pPr>
      <w:r w:rsidRPr="00497183">
        <w:rPr>
          <w:noProof/>
        </w:rPr>
        <w:drawing>
          <wp:inline distT="0" distB="0" distL="0" distR="0">
            <wp:extent cx="4667208" cy="6993331"/>
            <wp:effectExtent l="19050" t="0" r="42" b="0"/>
            <wp:docPr id="12" name="Picture 12" descr="C:\Users\frans\AppData\Local\Temp\msohtmlclip1\01\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frans\AppData\Local\Temp\msohtmlclip1\01\clip_image002.jpg"/>
                    <pic:cNvPicPr>
                      <a:picLocks noChangeAspect="1" noChangeArrowheads="1"/>
                    </pic:cNvPicPr>
                  </pic:nvPicPr>
                  <pic:blipFill>
                    <a:blip r:embed="rId7" cstate="print"/>
                    <a:srcRect/>
                    <a:stretch>
                      <a:fillRect/>
                    </a:stretch>
                  </pic:blipFill>
                  <pic:spPr bwMode="auto">
                    <a:xfrm>
                      <a:off x="0" y="0"/>
                      <a:ext cx="4668497" cy="6995262"/>
                    </a:xfrm>
                    <a:prstGeom prst="rect">
                      <a:avLst/>
                    </a:prstGeom>
                    <a:noFill/>
                    <a:ln w="9525">
                      <a:noFill/>
                      <a:miter lim="800000"/>
                      <a:headEnd/>
                      <a:tailEnd/>
                    </a:ln>
                  </pic:spPr>
                </pic:pic>
              </a:graphicData>
            </a:graphic>
          </wp:inline>
        </w:drawing>
      </w:r>
    </w:p>
    <w:p w:rsidR="00497183" w:rsidRPr="00497183" w:rsidRDefault="00497183" w:rsidP="00497183">
      <w:pPr>
        <w:spacing w:after="200" w:line="276" w:lineRule="auto"/>
        <w:rPr>
          <w:b/>
          <w:bCs/>
        </w:rPr>
      </w:pPr>
      <w:r w:rsidRPr="00497183">
        <w:rPr>
          <w:b/>
          <w:bCs/>
        </w:rPr>
        <w:lastRenderedPageBreak/>
        <w:t> </w:t>
      </w:r>
    </w:p>
    <w:p w:rsidR="00497183" w:rsidRPr="00D204B2" w:rsidRDefault="00497183" w:rsidP="00497183">
      <w:pPr>
        <w:pStyle w:val="Title2"/>
      </w:pPr>
      <w:r w:rsidRPr="00D204B2">
        <w:t> </w:t>
      </w:r>
      <w:r w:rsidRPr="00497183">
        <w:t>1. Major Canopy Food Trees</w:t>
      </w:r>
    </w:p>
    <w:p w:rsidR="00497183" w:rsidRPr="00497183" w:rsidRDefault="00497183" w:rsidP="00497183">
      <w:pPr>
        <w:spacing w:after="200" w:line="276" w:lineRule="auto"/>
      </w:pPr>
      <w:r w:rsidRPr="00497183">
        <w:t>These trees form the upper layer of a mature food forest and often provide staple foods or high yields.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497183">
        <w:rPr>
          <w:b/>
        </w:rPr>
        <w:t>Breadfruit</w:t>
      </w:r>
      <w:r w:rsidRPr="00497183">
        <w:t>; A highly productive starch tree capable of replacing many imported carbohydrates.</w:t>
      </w:r>
      <w:proofErr w:type="gramEnd"/>
    </w:p>
    <w:p w:rsidR="00497183" w:rsidRPr="00497183" w:rsidRDefault="00497183" w:rsidP="00497183">
      <w:pPr>
        <w:spacing w:after="200" w:line="276" w:lineRule="auto"/>
      </w:pPr>
      <w:proofErr w:type="gramStart"/>
      <w:r w:rsidRPr="00497183">
        <w:rPr>
          <w:b/>
        </w:rPr>
        <w:t>Jackfruit</w:t>
      </w:r>
      <w:r w:rsidRPr="00497183">
        <w:t>; The largest tree fruit in the world, producing abundant sweet or savory flesh.</w:t>
      </w:r>
      <w:proofErr w:type="gramEnd"/>
    </w:p>
    <w:p w:rsidR="00497183" w:rsidRPr="00497183" w:rsidRDefault="00497183" w:rsidP="00497183">
      <w:pPr>
        <w:spacing w:after="200" w:line="276" w:lineRule="auto"/>
      </w:pPr>
      <w:proofErr w:type="gramStart"/>
      <w:r w:rsidRPr="00497183">
        <w:rPr>
          <w:b/>
        </w:rPr>
        <w:t>Coconut</w:t>
      </w:r>
      <w:r w:rsidRPr="00497183">
        <w:t>; Provides water, oil, fiber, and building materials.</w:t>
      </w:r>
      <w:proofErr w:type="gramEnd"/>
    </w:p>
    <w:p w:rsidR="00497183" w:rsidRPr="00497183" w:rsidRDefault="00497183" w:rsidP="00497183">
      <w:pPr>
        <w:spacing w:after="200" w:line="276" w:lineRule="auto"/>
      </w:pPr>
      <w:r w:rsidRPr="00497183">
        <w:rPr>
          <w:b/>
        </w:rPr>
        <w:t>Durian</w:t>
      </w:r>
      <w:r w:rsidRPr="00497183">
        <w:t>; A prized Southeast Asian fruit valued for its rich custard flavor.</w:t>
      </w:r>
    </w:p>
    <w:p w:rsidR="00497183" w:rsidRPr="00497183" w:rsidRDefault="00497183" w:rsidP="00497183">
      <w:pPr>
        <w:spacing w:after="200" w:line="276" w:lineRule="auto"/>
      </w:pPr>
      <w:proofErr w:type="gramStart"/>
      <w:r w:rsidRPr="00497183">
        <w:rPr>
          <w:b/>
        </w:rPr>
        <w:t>Avocado</w:t>
      </w:r>
      <w:r w:rsidRPr="00497183">
        <w:t>; A nutrient-dense fruit rich in healthy fats.</w:t>
      </w:r>
      <w:proofErr w:type="gramEnd"/>
    </w:p>
    <w:p w:rsidR="00497183" w:rsidRPr="00497183" w:rsidRDefault="00497183" w:rsidP="00497183">
      <w:pPr>
        <w:spacing w:after="200" w:line="276" w:lineRule="auto"/>
      </w:pPr>
      <w:proofErr w:type="gramStart"/>
      <w:r w:rsidRPr="00497183">
        <w:rPr>
          <w:b/>
        </w:rPr>
        <w:t>Tamarind</w:t>
      </w:r>
      <w:r w:rsidRPr="00497183">
        <w:t>; A long-lived tree producing sour pods widely used in cooking.</w:t>
      </w:r>
      <w:proofErr w:type="gramEnd"/>
    </w:p>
    <w:p w:rsidR="00497183" w:rsidRPr="00497183" w:rsidRDefault="00497183" w:rsidP="00497183">
      <w:pPr>
        <w:spacing w:after="200" w:line="276" w:lineRule="auto"/>
      </w:pPr>
      <w:r w:rsidRPr="00497183">
        <w:rPr>
          <w:b/>
        </w:rPr>
        <w:t>African Breadfruit</w:t>
      </w:r>
      <w:r w:rsidRPr="00497183">
        <w:t>; Produces protein-rich seeds used as staple foods in parts of Africa.</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2. Medium Fruit Trees</w:t>
      </w:r>
    </w:p>
    <w:p w:rsidR="00497183" w:rsidRPr="00497183" w:rsidRDefault="00497183" w:rsidP="00497183">
      <w:pPr>
        <w:spacing w:after="200" w:line="276" w:lineRule="auto"/>
      </w:pPr>
      <w:r w:rsidRPr="00497183">
        <w:t>These trees typically form the core orchard layer of a tropical homestead.</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rPr>
          <w:b/>
        </w:rPr>
        <w:t>Soursop</w:t>
      </w:r>
      <w:r w:rsidRPr="00497183">
        <w:t>; Creamy fruit often used in juices and desserts.</w:t>
      </w:r>
    </w:p>
    <w:p w:rsidR="00497183" w:rsidRPr="00497183" w:rsidRDefault="00497183" w:rsidP="00497183">
      <w:pPr>
        <w:spacing w:after="200" w:line="276" w:lineRule="auto"/>
      </w:pPr>
      <w:proofErr w:type="gramStart"/>
      <w:r w:rsidRPr="00497183">
        <w:rPr>
          <w:b/>
        </w:rPr>
        <w:t>Sugar Apple</w:t>
      </w:r>
      <w:r w:rsidRPr="00497183">
        <w:t>; Produces very sweet custard-like fruits.</w:t>
      </w:r>
      <w:proofErr w:type="gramEnd"/>
    </w:p>
    <w:p w:rsidR="00497183" w:rsidRPr="00497183" w:rsidRDefault="00497183" w:rsidP="00497183">
      <w:pPr>
        <w:spacing w:after="200" w:line="276" w:lineRule="auto"/>
      </w:pPr>
      <w:r w:rsidRPr="00497183">
        <w:rPr>
          <w:b/>
        </w:rPr>
        <w:t>Star Fruit</w:t>
      </w:r>
      <w:r w:rsidRPr="00497183">
        <w:t>; Produces crisp fruits shaped like stars.</w:t>
      </w:r>
    </w:p>
    <w:p w:rsidR="00497183" w:rsidRPr="00497183" w:rsidRDefault="00497183" w:rsidP="00497183">
      <w:pPr>
        <w:spacing w:after="200" w:line="276" w:lineRule="auto"/>
      </w:pPr>
      <w:proofErr w:type="gramStart"/>
      <w:r w:rsidRPr="00497183">
        <w:rPr>
          <w:b/>
        </w:rPr>
        <w:t>Cashew</w:t>
      </w:r>
      <w:r w:rsidRPr="00497183">
        <w:t>; Produces edible nuts and juicy cashew apples.</w:t>
      </w:r>
      <w:proofErr w:type="gramEnd"/>
    </w:p>
    <w:p w:rsidR="00497183" w:rsidRPr="00497183" w:rsidRDefault="00497183" w:rsidP="00497183">
      <w:pPr>
        <w:spacing w:after="200" w:line="276" w:lineRule="auto"/>
      </w:pPr>
      <w:r w:rsidRPr="00497183">
        <w:rPr>
          <w:b/>
        </w:rPr>
        <w:t>White Sapote</w:t>
      </w:r>
      <w:r w:rsidRPr="00497183">
        <w:t>; A sweet fruit often compared to vanilla custard.</w:t>
      </w:r>
    </w:p>
    <w:p w:rsidR="00497183" w:rsidRPr="00497183" w:rsidRDefault="00497183" w:rsidP="00497183">
      <w:pPr>
        <w:spacing w:after="200" w:line="276" w:lineRule="auto"/>
      </w:pPr>
      <w:r w:rsidRPr="00497183">
        <w:rPr>
          <w:b/>
        </w:rPr>
        <w:t>Black Sapote</w:t>
      </w:r>
      <w:r w:rsidRPr="00497183">
        <w:t>; Known as the “chocolate pudding fruit”.</w:t>
      </w:r>
    </w:p>
    <w:p w:rsidR="00497183" w:rsidRPr="00497183" w:rsidRDefault="00497183" w:rsidP="00497183">
      <w:pPr>
        <w:spacing w:after="200" w:line="276" w:lineRule="auto"/>
        <w:rPr>
          <w:b/>
        </w:rPr>
      </w:pPr>
      <w:proofErr w:type="gramStart"/>
      <w:r w:rsidRPr="00497183">
        <w:rPr>
          <w:b/>
        </w:rPr>
        <w:t xml:space="preserve">Longan; </w:t>
      </w:r>
      <w:r w:rsidRPr="00497183">
        <w:t>A relative of lychee producing sweet translucent fruits.</w:t>
      </w:r>
      <w:proofErr w:type="gramEnd"/>
    </w:p>
    <w:p w:rsidR="00497183" w:rsidRPr="00497183" w:rsidRDefault="00497183" w:rsidP="00497183">
      <w:pPr>
        <w:spacing w:after="200" w:line="276" w:lineRule="auto"/>
      </w:pPr>
      <w:proofErr w:type="gramStart"/>
      <w:r w:rsidRPr="00497183">
        <w:rPr>
          <w:b/>
        </w:rPr>
        <w:t>Lychee</w:t>
      </w:r>
      <w:r w:rsidRPr="00497183">
        <w:t>; Highly prized aromatic fruit.</w:t>
      </w:r>
      <w:proofErr w:type="gramEnd"/>
    </w:p>
    <w:p w:rsidR="00497183" w:rsidRPr="00497183" w:rsidRDefault="00497183" w:rsidP="00497183">
      <w:pPr>
        <w:spacing w:after="200" w:line="276" w:lineRule="auto"/>
      </w:pPr>
      <w:proofErr w:type="gramStart"/>
      <w:r w:rsidRPr="00497183">
        <w:rPr>
          <w:b/>
        </w:rPr>
        <w:t>Rambutan</w:t>
      </w:r>
      <w:r w:rsidRPr="00497183">
        <w:t>; A hairy-skinned fruit similar to lychee.</w:t>
      </w:r>
      <w:proofErr w:type="gramEnd"/>
    </w:p>
    <w:p w:rsidR="00497183" w:rsidRPr="00497183" w:rsidRDefault="00497183" w:rsidP="00497183">
      <w:pPr>
        <w:spacing w:after="200" w:line="276" w:lineRule="auto"/>
      </w:pPr>
      <w:r w:rsidRPr="00497183">
        <w:rPr>
          <w:b/>
        </w:rPr>
        <w:t>Mangosteen</w:t>
      </w:r>
      <w:r w:rsidRPr="00497183">
        <w:t>; Considered one of the finest tropical fruits.</w:t>
      </w:r>
    </w:p>
    <w:p w:rsidR="00497183" w:rsidRPr="00497183" w:rsidRDefault="00497183" w:rsidP="00497183">
      <w:pPr>
        <w:spacing w:after="200" w:line="276" w:lineRule="auto"/>
      </w:pPr>
      <w:r w:rsidRPr="00497183">
        <w:lastRenderedPageBreak/>
        <w:t>________________________________________</w:t>
      </w:r>
    </w:p>
    <w:p w:rsidR="00497183" w:rsidRPr="00497183" w:rsidRDefault="00497183" w:rsidP="00497183">
      <w:pPr>
        <w:pStyle w:val="Title2"/>
      </w:pPr>
      <w:r w:rsidRPr="00497183">
        <w:t>3. Understory Fruit Trees</w:t>
      </w:r>
    </w:p>
    <w:p w:rsidR="00497183" w:rsidRPr="00497183" w:rsidRDefault="00497183" w:rsidP="00497183">
      <w:pPr>
        <w:spacing w:after="200" w:line="276" w:lineRule="auto"/>
      </w:pPr>
      <w:r w:rsidRPr="00497183">
        <w:t>These species tolerate partial shade and fit well beneath taller trees.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497183">
        <w:rPr>
          <w:b/>
        </w:rPr>
        <w:t>Cacao</w:t>
      </w:r>
      <w:r w:rsidRPr="00497183">
        <w:t>; Source of chocolate.</w:t>
      </w:r>
      <w:proofErr w:type="gramEnd"/>
    </w:p>
    <w:p w:rsidR="00497183" w:rsidRPr="00497183" w:rsidRDefault="00497183" w:rsidP="00497183">
      <w:pPr>
        <w:spacing w:after="200" w:line="276" w:lineRule="auto"/>
      </w:pPr>
      <w:proofErr w:type="spellStart"/>
      <w:proofErr w:type="gramStart"/>
      <w:r w:rsidRPr="00497183">
        <w:rPr>
          <w:b/>
        </w:rPr>
        <w:t>Abiu</w:t>
      </w:r>
      <w:proofErr w:type="spellEnd"/>
      <w:r w:rsidRPr="00497183">
        <w:t>; Produces sweet yellow fruits with caramel notes.</w:t>
      </w:r>
      <w:proofErr w:type="gramEnd"/>
    </w:p>
    <w:p w:rsidR="00497183" w:rsidRPr="00497183" w:rsidRDefault="00497183" w:rsidP="00497183">
      <w:pPr>
        <w:spacing w:after="200" w:line="276" w:lineRule="auto"/>
      </w:pPr>
      <w:r w:rsidRPr="00497183">
        <w:rPr>
          <w:b/>
        </w:rPr>
        <w:t>Canistel</w:t>
      </w:r>
      <w:r w:rsidRPr="00497183">
        <w:t>; Also called eggfruit due to its texture.</w:t>
      </w:r>
    </w:p>
    <w:p w:rsidR="00497183" w:rsidRPr="00497183" w:rsidRDefault="00497183" w:rsidP="00497183">
      <w:pPr>
        <w:spacing w:after="200" w:line="276" w:lineRule="auto"/>
      </w:pPr>
      <w:proofErr w:type="gramStart"/>
      <w:r w:rsidRPr="00497183">
        <w:rPr>
          <w:b/>
        </w:rPr>
        <w:t>Sapodilla</w:t>
      </w:r>
      <w:r w:rsidRPr="00497183">
        <w:t>; Sweet fruit with a brown sugar flavor.</w:t>
      </w:r>
      <w:proofErr w:type="gramEnd"/>
    </w:p>
    <w:p w:rsidR="00497183" w:rsidRPr="00497183" w:rsidRDefault="00497183" w:rsidP="00497183">
      <w:pPr>
        <w:spacing w:after="200" w:line="276" w:lineRule="auto"/>
      </w:pPr>
      <w:proofErr w:type="gramStart"/>
      <w:r w:rsidRPr="00497183">
        <w:rPr>
          <w:b/>
        </w:rPr>
        <w:t>Star Apple</w:t>
      </w:r>
      <w:r w:rsidRPr="00497183">
        <w:t>; Produces attractive purple fruits with milky flesh.</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4. Shrub Layer Fruits</w:t>
      </w:r>
    </w:p>
    <w:p w:rsidR="00497183" w:rsidRPr="00497183" w:rsidRDefault="00497183" w:rsidP="00497183">
      <w:pPr>
        <w:spacing w:after="200" w:line="276" w:lineRule="auto"/>
      </w:pPr>
      <w:r w:rsidRPr="00497183">
        <w:t>Shrubs provide food earlier and fill ecological gaps between trees.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497183">
        <w:rPr>
          <w:b/>
        </w:rPr>
        <w:t>Guava</w:t>
      </w:r>
      <w:r w:rsidRPr="00497183">
        <w:t>; Hardy fruit tree with high vitamin C.</w:t>
      </w:r>
      <w:proofErr w:type="gramEnd"/>
    </w:p>
    <w:p w:rsidR="00497183" w:rsidRPr="00497183" w:rsidRDefault="00497183" w:rsidP="00497183">
      <w:pPr>
        <w:spacing w:after="200" w:line="276" w:lineRule="auto"/>
      </w:pPr>
      <w:proofErr w:type="gramStart"/>
      <w:r w:rsidRPr="00497183">
        <w:rPr>
          <w:b/>
        </w:rPr>
        <w:t>Surinam Cherry</w:t>
      </w:r>
      <w:r w:rsidRPr="00497183">
        <w:t>; Compact shrub producing bright delicious red fruits.</w:t>
      </w:r>
      <w:proofErr w:type="gramEnd"/>
    </w:p>
    <w:p w:rsidR="00497183" w:rsidRPr="00497183" w:rsidRDefault="00497183" w:rsidP="00497183">
      <w:pPr>
        <w:spacing w:after="200" w:line="276" w:lineRule="auto"/>
      </w:pPr>
      <w:proofErr w:type="gramStart"/>
      <w:r w:rsidRPr="00497183">
        <w:rPr>
          <w:b/>
        </w:rPr>
        <w:t>Acerola Cherry</w:t>
      </w:r>
      <w:r w:rsidRPr="00497183">
        <w:t>; One of the richest natural sources of vitamin C.</w:t>
      </w:r>
      <w:proofErr w:type="gramEnd"/>
    </w:p>
    <w:p w:rsidR="00497183" w:rsidRPr="00497183" w:rsidRDefault="00497183" w:rsidP="00497183">
      <w:pPr>
        <w:spacing w:after="200" w:line="276" w:lineRule="auto"/>
      </w:pPr>
      <w:proofErr w:type="gramStart"/>
      <w:r w:rsidRPr="00497183">
        <w:rPr>
          <w:b/>
        </w:rPr>
        <w:t>Cocoplum</w:t>
      </w:r>
      <w:r w:rsidRPr="00497183">
        <w:t>; Salt-tolerant coastal shrub producing edible plums.</w:t>
      </w:r>
      <w:proofErr w:type="gramEnd"/>
    </w:p>
    <w:p w:rsidR="00497183" w:rsidRPr="00497183" w:rsidRDefault="00497183" w:rsidP="00497183">
      <w:pPr>
        <w:spacing w:after="200" w:line="276" w:lineRule="auto"/>
      </w:pPr>
      <w:proofErr w:type="spellStart"/>
      <w:proofErr w:type="gramStart"/>
      <w:r w:rsidRPr="00497183">
        <w:rPr>
          <w:b/>
        </w:rPr>
        <w:t>Ashwaganda</w:t>
      </w:r>
      <w:proofErr w:type="spellEnd"/>
      <w:r w:rsidRPr="00497183">
        <w:t>; Evergreen shrub that has medicinal root.</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5. Vines and Climbing Fruits</w:t>
      </w:r>
    </w:p>
    <w:p w:rsidR="00497183" w:rsidRPr="00497183" w:rsidRDefault="00497183" w:rsidP="00497183">
      <w:pPr>
        <w:spacing w:after="200" w:line="276" w:lineRule="auto"/>
      </w:pPr>
      <w:r w:rsidRPr="00497183">
        <w:t>These species allow growers to use vertical space efficiently.</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B41E82">
        <w:rPr>
          <w:b/>
        </w:rPr>
        <w:t>Passionfruit</w:t>
      </w:r>
      <w:r w:rsidRPr="00497183">
        <w:t>; Fast-growing vine producing aromatic fruits.</w:t>
      </w:r>
      <w:proofErr w:type="gramEnd"/>
    </w:p>
    <w:p w:rsidR="00497183" w:rsidRPr="00497183" w:rsidRDefault="00497183" w:rsidP="00497183">
      <w:pPr>
        <w:spacing w:after="200" w:line="276" w:lineRule="auto"/>
      </w:pPr>
      <w:proofErr w:type="gramStart"/>
      <w:r w:rsidRPr="00B41E82">
        <w:rPr>
          <w:b/>
        </w:rPr>
        <w:t>Dragon Fruit;</w:t>
      </w:r>
      <w:r w:rsidRPr="00497183">
        <w:t xml:space="preserve"> Cactus vine producing striking pink fruits.</w:t>
      </w:r>
      <w:proofErr w:type="gramEnd"/>
    </w:p>
    <w:p w:rsidR="00497183" w:rsidRPr="00497183" w:rsidRDefault="00497183" w:rsidP="00497183">
      <w:pPr>
        <w:spacing w:after="200" w:line="276" w:lineRule="auto"/>
      </w:pPr>
      <w:r w:rsidRPr="00B41E82">
        <w:rPr>
          <w:b/>
        </w:rPr>
        <w:lastRenderedPageBreak/>
        <w:t>Chayote</w:t>
      </w:r>
      <w:r w:rsidRPr="00497183">
        <w:t xml:space="preserve">; </w:t>
      </w:r>
      <w:proofErr w:type="gramStart"/>
      <w:r w:rsidRPr="00497183">
        <w:t>Climbing</w:t>
      </w:r>
      <w:proofErr w:type="gramEnd"/>
      <w:r w:rsidRPr="00497183">
        <w:t xml:space="preserve"> squash producing abundant edible gourds.</w:t>
      </w:r>
    </w:p>
    <w:p w:rsidR="00497183" w:rsidRPr="00497183" w:rsidRDefault="00497183" w:rsidP="00497183">
      <w:pPr>
        <w:spacing w:after="200" w:line="276" w:lineRule="auto"/>
      </w:pPr>
      <w:r w:rsidRPr="00B41E82">
        <w:rPr>
          <w:b/>
        </w:rPr>
        <w:t>Malabar Spinach</w:t>
      </w:r>
      <w:r w:rsidRPr="00497183">
        <w:t>; Leafy vine used as a spinach substitute.</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6. Root Crops and Staple Carbohydrates</w:t>
      </w:r>
    </w:p>
    <w:p w:rsidR="00497183" w:rsidRPr="00497183" w:rsidRDefault="00497183" w:rsidP="00497183">
      <w:pPr>
        <w:spacing w:after="200" w:line="276" w:lineRule="auto"/>
      </w:pPr>
      <w:r w:rsidRPr="00497183">
        <w:t>Roots are essential for food security in tropical homesteads, and usually tolerate a good amount of shade.</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B41E82">
        <w:rPr>
          <w:b/>
        </w:rPr>
        <w:t>Cassava</w:t>
      </w:r>
      <w:r w:rsidRPr="00497183">
        <w:t>; One of the most important tropical starch crops.</w:t>
      </w:r>
      <w:proofErr w:type="gramEnd"/>
    </w:p>
    <w:p w:rsidR="00497183" w:rsidRPr="00497183" w:rsidRDefault="00497183" w:rsidP="00497183">
      <w:pPr>
        <w:spacing w:after="200" w:line="276" w:lineRule="auto"/>
      </w:pPr>
      <w:r w:rsidRPr="00B41E82">
        <w:rPr>
          <w:b/>
        </w:rPr>
        <w:t>Taro</w:t>
      </w:r>
      <w:r w:rsidRPr="00497183">
        <w:t>; Produces edible corms widely used in tropical cuisine.</w:t>
      </w:r>
    </w:p>
    <w:p w:rsidR="00497183" w:rsidRPr="00497183" w:rsidRDefault="00497183" w:rsidP="00497183">
      <w:pPr>
        <w:spacing w:after="200" w:line="276" w:lineRule="auto"/>
      </w:pPr>
      <w:r w:rsidRPr="00B41E82">
        <w:rPr>
          <w:b/>
        </w:rPr>
        <w:t>Yam;</w:t>
      </w:r>
      <w:r w:rsidRPr="00497183">
        <w:t xml:space="preserve"> Large climbing tuber crop.</w:t>
      </w:r>
    </w:p>
    <w:p w:rsidR="00497183" w:rsidRPr="00497183" w:rsidRDefault="00497183" w:rsidP="00497183">
      <w:pPr>
        <w:spacing w:after="200" w:line="276" w:lineRule="auto"/>
      </w:pPr>
      <w:proofErr w:type="gramStart"/>
      <w:r w:rsidRPr="00B41E82">
        <w:rPr>
          <w:b/>
        </w:rPr>
        <w:t>Sweet Potato</w:t>
      </w:r>
      <w:r w:rsidRPr="00497183">
        <w:t>; Versatile vine producing edible roots and leaves.</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7. Nitrogen Fixing Support Trees</w:t>
      </w:r>
    </w:p>
    <w:p w:rsidR="00497183" w:rsidRPr="00497183" w:rsidRDefault="00497183" w:rsidP="00497183">
      <w:pPr>
        <w:spacing w:after="200" w:line="276" w:lineRule="auto"/>
      </w:pPr>
      <w:r w:rsidRPr="00497183">
        <w:t>These species rebuild soil fertility and accelerate food forest development.</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proofErr w:type="gramStart"/>
      <w:r w:rsidRPr="00B41E82">
        <w:rPr>
          <w:b/>
        </w:rPr>
        <w:t>Ice Cream Bean</w:t>
      </w:r>
      <w:r w:rsidRPr="00497183">
        <w:t>; Fast-growing nitrogen fixer producing sweet pods.</w:t>
      </w:r>
      <w:proofErr w:type="gramEnd"/>
    </w:p>
    <w:p w:rsidR="00497183" w:rsidRPr="00497183" w:rsidRDefault="00497183" w:rsidP="00497183">
      <w:pPr>
        <w:spacing w:after="200" w:line="276" w:lineRule="auto"/>
      </w:pPr>
      <w:proofErr w:type="gramStart"/>
      <w:r w:rsidRPr="00B41E82">
        <w:rPr>
          <w:b/>
        </w:rPr>
        <w:t>Gliricidia</w:t>
      </w:r>
      <w:r w:rsidRPr="00497183">
        <w:t>; Excellent living fence and soil builder.</w:t>
      </w:r>
      <w:proofErr w:type="gramEnd"/>
    </w:p>
    <w:p w:rsidR="00497183" w:rsidRPr="00497183" w:rsidRDefault="00497183" w:rsidP="00497183">
      <w:pPr>
        <w:spacing w:after="200" w:line="276" w:lineRule="auto"/>
      </w:pPr>
      <w:proofErr w:type="spellStart"/>
      <w:r w:rsidRPr="00B41E82">
        <w:rPr>
          <w:b/>
        </w:rPr>
        <w:t>Leucaena</w:t>
      </w:r>
      <w:proofErr w:type="spellEnd"/>
      <w:r w:rsidRPr="00497183">
        <w:t>; Nitrogen-fixing tree used for fodder and mulch.</w:t>
      </w:r>
    </w:p>
    <w:p w:rsidR="00497183" w:rsidRPr="00497183" w:rsidRDefault="00497183" w:rsidP="00497183">
      <w:pPr>
        <w:spacing w:after="200" w:line="276" w:lineRule="auto"/>
      </w:pPr>
      <w:proofErr w:type="gramStart"/>
      <w:r w:rsidRPr="00B41E82">
        <w:rPr>
          <w:b/>
        </w:rPr>
        <w:t>Pigeon Pea</w:t>
      </w:r>
      <w:r w:rsidRPr="00497183">
        <w:t>; Short-lived shrub improving soil fertility.</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8. Culinary Spice Trees</w:t>
      </w:r>
    </w:p>
    <w:p w:rsidR="00497183" w:rsidRPr="00497183" w:rsidRDefault="00497183" w:rsidP="00497183">
      <w:pPr>
        <w:spacing w:after="200" w:line="276" w:lineRule="auto"/>
      </w:pPr>
      <w:r w:rsidRPr="00497183">
        <w:t>Spices add economic value and culinary diversity.</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B41E82">
        <w:rPr>
          <w:b/>
        </w:rPr>
        <w:t>Ceylon Cinnamon</w:t>
      </w:r>
      <w:r w:rsidRPr="00497183">
        <w:t>; True cinnamon harvested from bark.</w:t>
      </w:r>
    </w:p>
    <w:p w:rsidR="00497183" w:rsidRPr="00497183" w:rsidRDefault="00497183" w:rsidP="00497183">
      <w:pPr>
        <w:spacing w:after="200" w:line="276" w:lineRule="auto"/>
      </w:pPr>
      <w:proofErr w:type="gramStart"/>
      <w:r w:rsidRPr="00B41E82">
        <w:rPr>
          <w:b/>
        </w:rPr>
        <w:t>Allspice</w:t>
      </w:r>
      <w:r w:rsidRPr="00497183">
        <w:t>; Aromatic spice combining clove, cinnamon, and nutmeg flavors.</w:t>
      </w:r>
      <w:proofErr w:type="gramEnd"/>
    </w:p>
    <w:p w:rsidR="00497183" w:rsidRPr="00497183" w:rsidRDefault="00497183" w:rsidP="00497183">
      <w:pPr>
        <w:spacing w:after="200" w:line="276" w:lineRule="auto"/>
      </w:pPr>
      <w:proofErr w:type="gramStart"/>
      <w:r w:rsidRPr="00B41E82">
        <w:rPr>
          <w:b/>
        </w:rPr>
        <w:lastRenderedPageBreak/>
        <w:t>Clove</w:t>
      </w:r>
      <w:r w:rsidRPr="00497183">
        <w:t>; Highly aromatic dried flower buds.</w:t>
      </w:r>
      <w:proofErr w:type="gramEnd"/>
    </w:p>
    <w:p w:rsidR="00497183" w:rsidRPr="00497183" w:rsidRDefault="00497183" w:rsidP="00497183">
      <w:pPr>
        <w:spacing w:after="200" w:line="276" w:lineRule="auto"/>
      </w:pPr>
      <w:proofErr w:type="gramStart"/>
      <w:r w:rsidRPr="00B41E82">
        <w:rPr>
          <w:b/>
        </w:rPr>
        <w:t>Nutmeg</w:t>
      </w:r>
      <w:r w:rsidRPr="00497183">
        <w:t>; Produces both nutmeg and mace spices.</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9. Culinary Herbs</w:t>
      </w:r>
    </w:p>
    <w:p w:rsidR="00497183" w:rsidRPr="00497183" w:rsidRDefault="00497183" w:rsidP="00497183">
      <w:pPr>
        <w:spacing w:after="200" w:line="276" w:lineRule="auto"/>
      </w:pPr>
      <w:r w:rsidRPr="00497183">
        <w:t>These smaller plants fill garden beds and edges.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B41E82">
        <w:rPr>
          <w:b/>
        </w:rPr>
        <w:t>Curry Tree</w:t>
      </w:r>
      <w:r w:rsidRPr="00497183">
        <w:t>; Leaves widely used in Indian cuisine.</w:t>
      </w:r>
    </w:p>
    <w:p w:rsidR="00497183" w:rsidRPr="00497183" w:rsidRDefault="00497183" w:rsidP="00497183">
      <w:pPr>
        <w:spacing w:after="200" w:line="276" w:lineRule="auto"/>
      </w:pPr>
      <w:proofErr w:type="gramStart"/>
      <w:r w:rsidRPr="00B41E82">
        <w:rPr>
          <w:b/>
        </w:rPr>
        <w:t>Lemongrass</w:t>
      </w:r>
      <w:r w:rsidRPr="00497183">
        <w:t>; Fragrant herb used in teas and cooking.</w:t>
      </w:r>
      <w:proofErr w:type="gramEnd"/>
    </w:p>
    <w:p w:rsidR="00497183" w:rsidRPr="00497183" w:rsidRDefault="00497183" w:rsidP="00497183">
      <w:pPr>
        <w:spacing w:after="200" w:line="276" w:lineRule="auto"/>
      </w:pPr>
      <w:r w:rsidRPr="00B41E82">
        <w:rPr>
          <w:b/>
        </w:rPr>
        <w:t>Thai Basil</w:t>
      </w:r>
      <w:r w:rsidRPr="00497183">
        <w:t>; Highly aromatic basil used in Southeast Asian dishes.</w:t>
      </w:r>
    </w:p>
    <w:p w:rsidR="00497183" w:rsidRPr="00497183" w:rsidRDefault="00497183" w:rsidP="00497183">
      <w:pPr>
        <w:spacing w:after="200" w:line="276" w:lineRule="auto"/>
      </w:pPr>
      <w:proofErr w:type="gramStart"/>
      <w:r w:rsidRPr="00B41E82">
        <w:rPr>
          <w:b/>
        </w:rPr>
        <w:t>Galangal</w:t>
      </w:r>
      <w:r w:rsidRPr="00497183">
        <w:t>; Related to ginger, with a different taste.</w:t>
      </w:r>
      <w:proofErr w:type="gramEnd"/>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10. Medicinal Plants</w:t>
      </w:r>
    </w:p>
    <w:p w:rsidR="00497183" w:rsidRPr="00497183" w:rsidRDefault="00497183" w:rsidP="00497183">
      <w:pPr>
        <w:spacing w:after="200" w:line="276" w:lineRule="auto"/>
      </w:pPr>
      <w:r w:rsidRPr="00497183">
        <w:t>Traditional tropical homesteads often include medicinal plants for household remedies.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B41E82">
        <w:rPr>
          <w:b/>
        </w:rPr>
        <w:t>Ashwagandha</w:t>
      </w:r>
      <w:r w:rsidRPr="00497183">
        <w:t xml:space="preserve">; Adaptogenic herb used in </w:t>
      </w:r>
      <w:proofErr w:type="spellStart"/>
      <w:r w:rsidRPr="00497183">
        <w:t>Ayurvedic</w:t>
      </w:r>
      <w:proofErr w:type="spellEnd"/>
      <w:r w:rsidRPr="00497183">
        <w:t xml:space="preserve"> medicine.</w:t>
      </w:r>
    </w:p>
    <w:p w:rsidR="00497183" w:rsidRPr="00497183" w:rsidRDefault="00497183" w:rsidP="00497183">
      <w:pPr>
        <w:spacing w:after="200" w:line="276" w:lineRule="auto"/>
      </w:pPr>
      <w:r w:rsidRPr="00B41E82">
        <w:rPr>
          <w:b/>
        </w:rPr>
        <w:t>Hombre Grande</w:t>
      </w:r>
      <w:r w:rsidRPr="00497183">
        <w:t xml:space="preserve">; </w:t>
      </w:r>
      <w:proofErr w:type="gramStart"/>
      <w:r w:rsidRPr="00497183">
        <w:t>Traditionally</w:t>
      </w:r>
      <w:proofErr w:type="gramEnd"/>
      <w:r w:rsidRPr="00497183">
        <w:t xml:space="preserve"> used for digestive and </w:t>
      </w:r>
      <w:proofErr w:type="spellStart"/>
      <w:r w:rsidRPr="00497183">
        <w:t>antiparasitic</w:t>
      </w:r>
      <w:proofErr w:type="spellEnd"/>
      <w:r w:rsidRPr="00497183">
        <w:t xml:space="preserve"> remedies.</w:t>
      </w:r>
    </w:p>
    <w:p w:rsidR="00497183" w:rsidRPr="00497183" w:rsidRDefault="00497183" w:rsidP="00497183">
      <w:pPr>
        <w:spacing w:after="200" w:line="276" w:lineRule="auto"/>
      </w:pPr>
      <w:r w:rsidRPr="00B41E82">
        <w:rPr>
          <w:b/>
        </w:rPr>
        <w:t>Neem</w:t>
      </w:r>
      <w:r w:rsidRPr="00497183">
        <w:t>; Medicinal tree widely used for natural pest control.</w:t>
      </w:r>
    </w:p>
    <w:p w:rsidR="00497183" w:rsidRPr="00497183" w:rsidRDefault="00497183" w:rsidP="00497183">
      <w:pPr>
        <w:spacing w:after="200" w:line="276" w:lineRule="auto"/>
      </w:pPr>
      <w:r w:rsidRPr="00B41E82">
        <w:rPr>
          <w:b/>
        </w:rPr>
        <w:t>Moringa</w:t>
      </w:r>
      <w:r w:rsidRPr="00497183">
        <w:t xml:space="preserve">; </w:t>
      </w:r>
      <w:proofErr w:type="gramStart"/>
      <w:r w:rsidRPr="00497183">
        <w:t>Highly</w:t>
      </w:r>
      <w:proofErr w:type="gramEnd"/>
      <w:r w:rsidRPr="00497183">
        <w:t xml:space="preserve"> nutritious leaves often called a “superfood”.</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The Real Power of This List</w:t>
      </w:r>
    </w:p>
    <w:p w:rsidR="00497183" w:rsidRPr="00497183" w:rsidRDefault="00497183" w:rsidP="00497183">
      <w:pPr>
        <w:spacing w:after="200" w:line="276" w:lineRule="auto"/>
      </w:pPr>
      <w:r w:rsidRPr="00497183">
        <w:t>A tropical homestead becomes truly resilient when it combines many of these species together into layered systems.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t>A mature food forest may include:</w:t>
      </w:r>
    </w:p>
    <w:p w:rsidR="00497183" w:rsidRPr="00B41E82" w:rsidRDefault="00497183" w:rsidP="00B41E82">
      <w:pPr>
        <w:pStyle w:val="ListParagraph"/>
        <w:numPr>
          <w:ilvl w:val="0"/>
          <w:numId w:val="18"/>
        </w:numPr>
        <w:spacing w:after="200" w:line="276" w:lineRule="auto"/>
        <w:rPr>
          <w:sz w:val="28"/>
          <w:szCs w:val="28"/>
        </w:rPr>
      </w:pPr>
      <w:r w:rsidRPr="00B41E82">
        <w:rPr>
          <w:sz w:val="28"/>
          <w:szCs w:val="28"/>
        </w:rPr>
        <w:lastRenderedPageBreak/>
        <w:t>20</w:t>
      </w:r>
      <w:r w:rsidRPr="00B41E82">
        <w:rPr>
          <w:sz w:val="28"/>
          <w:szCs w:val="28"/>
          <w:lang w:val="fr-CA"/>
        </w:rPr>
        <w:t>–</w:t>
      </w:r>
      <w:r w:rsidRPr="00B41E82">
        <w:rPr>
          <w:sz w:val="28"/>
          <w:szCs w:val="28"/>
        </w:rPr>
        <w:t>40 fruit trees</w:t>
      </w:r>
    </w:p>
    <w:p w:rsidR="00497183" w:rsidRPr="00B41E82" w:rsidRDefault="00497183" w:rsidP="00B41E82">
      <w:pPr>
        <w:pStyle w:val="ListParagraph"/>
        <w:numPr>
          <w:ilvl w:val="0"/>
          <w:numId w:val="18"/>
        </w:numPr>
        <w:spacing w:after="200" w:line="276" w:lineRule="auto"/>
        <w:rPr>
          <w:sz w:val="28"/>
          <w:szCs w:val="28"/>
        </w:rPr>
      </w:pPr>
      <w:r w:rsidRPr="00B41E82">
        <w:rPr>
          <w:sz w:val="28"/>
          <w:szCs w:val="28"/>
        </w:rPr>
        <w:t>20 shrub species</w:t>
      </w:r>
    </w:p>
    <w:p w:rsidR="00497183" w:rsidRPr="00B41E82" w:rsidRDefault="00497183" w:rsidP="00B41E82">
      <w:pPr>
        <w:pStyle w:val="ListParagraph"/>
        <w:numPr>
          <w:ilvl w:val="0"/>
          <w:numId w:val="18"/>
        </w:numPr>
        <w:spacing w:after="200" w:line="276" w:lineRule="auto"/>
        <w:rPr>
          <w:sz w:val="28"/>
          <w:szCs w:val="28"/>
        </w:rPr>
      </w:pPr>
      <w:r w:rsidRPr="00B41E82">
        <w:rPr>
          <w:sz w:val="28"/>
          <w:szCs w:val="28"/>
        </w:rPr>
        <w:t>climbing vines</w:t>
      </w:r>
    </w:p>
    <w:p w:rsidR="00497183" w:rsidRPr="00B41E82" w:rsidRDefault="00497183" w:rsidP="00B41E82">
      <w:pPr>
        <w:pStyle w:val="ListParagraph"/>
        <w:numPr>
          <w:ilvl w:val="0"/>
          <w:numId w:val="18"/>
        </w:numPr>
        <w:spacing w:after="200" w:line="276" w:lineRule="auto"/>
        <w:rPr>
          <w:sz w:val="28"/>
          <w:szCs w:val="28"/>
        </w:rPr>
      </w:pPr>
      <w:r w:rsidRPr="00B41E82">
        <w:rPr>
          <w:sz w:val="28"/>
          <w:szCs w:val="28"/>
        </w:rPr>
        <w:t>root crops</w:t>
      </w:r>
    </w:p>
    <w:p w:rsidR="00497183" w:rsidRPr="00B41E82" w:rsidRDefault="00497183" w:rsidP="00B41E82">
      <w:pPr>
        <w:pStyle w:val="ListParagraph"/>
        <w:numPr>
          <w:ilvl w:val="0"/>
          <w:numId w:val="18"/>
        </w:numPr>
        <w:spacing w:after="200" w:line="276" w:lineRule="auto"/>
        <w:rPr>
          <w:sz w:val="28"/>
          <w:szCs w:val="28"/>
        </w:rPr>
      </w:pPr>
      <w:r w:rsidRPr="00B41E82">
        <w:rPr>
          <w:sz w:val="28"/>
          <w:szCs w:val="28"/>
        </w:rPr>
        <w:t>medicinal plants</w:t>
      </w:r>
    </w:p>
    <w:p w:rsidR="00497183" w:rsidRPr="00497183" w:rsidRDefault="00497183" w:rsidP="00B41E82">
      <w:pPr>
        <w:pStyle w:val="ListParagraph"/>
        <w:numPr>
          <w:ilvl w:val="0"/>
          <w:numId w:val="18"/>
        </w:numPr>
        <w:spacing w:after="200" w:line="276" w:lineRule="auto"/>
      </w:pPr>
      <w:r w:rsidRPr="00B41E82">
        <w:rPr>
          <w:sz w:val="28"/>
          <w:szCs w:val="28"/>
        </w:rPr>
        <w:t xml:space="preserve">soil-building support </w:t>
      </w:r>
      <w:r w:rsidRPr="00497183">
        <w:t>trees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t> </w:t>
      </w:r>
    </w:p>
    <w:p w:rsidR="00D204B2" w:rsidRDefault="00497183" w:rsidP="00497183">
      <w:pPr>
        <w:spacing w:after="200" w:line="276" w:lineRule="auto"/>
      </w:pPr>
      <w:r w:rsidRPr="00497183">
        <w:t> </w:t>
      </w:r>
    </w:p>
    <w:p w:rsidR="00D204B2" w:rsidRDefault="00D204B2">
      <w:pPr>
        <w:spacing w:after="200" w:line="276" w:lineRule="auto"/>
      </w:pPr>
      <w:r>
        <w:br w:type="page"/>
      </w:r>
    </w:p>
    <w:p w:rsidR="00497183" w:rsidRPr="00497183" w:rsidRDefault="00497183" w:rsidP="00497183">
      <w:pPr>
        <w:spacing w:after="200" w:line="276" w:lineRule="auto"/>
      </w:pPr>
    </w:p>
    <w:p w:rsidR="00497183" w:rsidRPr="00497183" w:rsidRDefault="00497183" w:rsidP="00497183">
      <w:pPr>
        <w:pStyle w:val="Title"/>
      </w:pPr>
      <w:r w:rsidRPr="00497183">
        <w:t>Tropical Food Forest Spacing Blueprint</w:t>
      </w:r>
    </w:p>
    <w:p w:rsidR="00497183" w:rsidRPr="00497183" w:rsidRDefault="00497183" w:rsidP="00497183">
      <w:pPr>
        <w:pStyle w:val="Quote"/>
      </w:pPr>
      <w:r w:rsidRPr="00497183">
        <w:t>The 12-Tree Agroforestry Pattern</w:t>
      </w:r>
    </w:p>
    <w:p w:rsidR="00497183" w:rsidRPr="00497183" w:rsidRDefault="00497183" w:rsidP="00497183">
      <w:pPr>
        <w:spacing w:after="200" w:line="276" w:lineRule="auto"/>
      </w:pPr>
      <w:r w:rsidRPr="00497183">
        <w:t>This is a proposed easy geometry species distribution for large scale food forest orchards or to make things a little easier for tree disposition beginners. It uses three structural layers of trees arranged in a repeating hexagonal pattern.  For experimented designers and for small food forest design, tree distribution can be accomplished one tree at the time, respecting canopy heights principles, resulting in a more random like distribution.</w:t>
      </w:r>
    </w:p>
    <w:p w:rsidR="00497183" w:rsidRPr="00497183" w:rsidRDefault="00497183" w:rsidP="00497183">
      <w:pPr>
        <w:spacing w:after="200" w:line="276" w:lineRule="auto"/>
      </w:pPr>
      <w:r w:rsidRPr="00497183">
        <w:t> </w:t>
      </w:r>
    </w:p>
    <w:p w:rsidR="00497183" w:rsidRPr="00497183" w:rsidRDefault="00497183" w:rsidP="00497183">
      <w:pPr>
        <w:pStyle w:val="ListParagraph"/>
        <w:numPr>
          <w:ilvl w:val="0"/>
          <w:numId w:val="17"/>
        </w:numPr>
        <w:spacing w:after="200" w:line="276" w:lineRule="auto"/>
        <w:rPr>
          <w:b/>
          <w:sz w:val="28"/>
          <w:szCs w:val="28"/>
        </w:rPr>
      </w:pPr>
      <w:r w:rsidRPr="00497183">
        <w:rPr>
          <w:b/>
          <w:sz w:val="28"/>
          <w:szCs w:val="28"/>
        </w:rPr>
        <w:t>1 Large canopy tree</w:t>
      </w:r>
    </w:p>
    <w:p w:rsidR="00497183" w:rsidRPr="00497183" w:rsidRDefault="00497183" w:rsidP="00497183">
      <w:pPr>
        <w:pStyle w:val="ListParagraph"/>
        <w:numPr>
          <w:ilvl w:val="0"/>
          <w:numId w:val="17"/>
        </w:numPr>
        <w:spacing w:after="200" w:line="276" w:lineRule="auto"/>
        <w:rPr>
          <w:b/>
          <w:sz w:val="28"/>
          <w:szCs w:val="28"/>
        </w:rPr>
      </w:pPr>
      <w:r w:rsidRPr="00497183">
        <w:rPr>
          <w:b/>
          <w:sz w:val="28"/>
          <w:szCs w:val="28"/>
        </w:rPr>
        <w:t>4 medium trees</w:t>
      </w:r>
    </w:p>
    <w:p w:rsidR="00497183" w:rsidRPr="00497183" w:rsidRDefault="00497183" w:rsidP="00497183">
      <w:pPr>
        <w:pStyle w:val="ListParagraph"/>
        <w:numPr>
          <w:ilvl w:val="0"/>
          <w:numId w:val="17"/>
        </w:numPr>
        <w:spacing w:after="200" w:line="276" w:lineRule="auto"/>
        <w:rPr>
          <w:b/>
          <w:sz w:val="28"/>
          <w:szCs w:val="28"/>
        </w:rPr>
      </w:pPr>
      <w:r w:rsidRPr="00497183">
        <w:rPr>
          <w:b/>
          <w:sz w:val="28"/>
          <w:szCs w:val="28"/>
        </w:rPr>
        <w:t>7 small trees / understory</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t>This pattern repeats across the landscape and creates stable ecological spacing.</w:t>
      </w:r>
    </w:p>
    <w:p w:rsidR="00497183" w:rsidRPr="00497183" w:rsidRDefault="00497183" w:rsidP="00497183">
      <w:pPr>
        <w:spacing w:after="200" w:line="276" w:lineRule="auto"/>
      </w:pPr>
      <w:r w:rsidRPr="00497183">
        <w:t>Typical canopy trees are spaced 12–15 meters apart.</w:t>
      </w:r>
    </w:p>
    <w:p w:rsidR="00497183" w:rsidRPr="00497183" w:rsidRDefault="00497183" w:rsidP="00497183">
      <w:pPr>
        <w:spacing w:after="200" w:line="276" w:lineRule="auto"/>
      </w:pPr>
      <w:r w:rsidRPr="00497183">
        <w:t>________________________________________</w:t>
      </w:r>
    </w:p>
    <w:p w:rsidR="00497183" w:rsidRPr="00497183" w:rsidRDefault="00497183" w:rsidP="00497183">
      <w:pPr>
        <w:pStyle w:val="Title2"/>
      </w:pPr>
      <w:r w:rsidRPr="00497183">
        <w:t>Layout Concept</w:t>
      </w:r>
    </w:p>
    <w:p w:rsidR="00497183" w:rsidRPr="00497183" w:rsidRDefault="00497183" w:rsidP="00497183">
      <w:pPr>
        <w:spacing w:after="200" w:line="276" w:lineRule="auto"/>
      </w:pPr>
      <w:r w:rsidRPr="00497183">
        <w:t>Each large canopy tree becomes the center of a small ecosystem.</w:t>
      </w:r>
    </w:p>
    <w:p w:rsidR="00497183" w:rsidRDefault="00497183" w:rsidP="00497183">
      <w:pPr>
        <w:spacing w:after="200" w:line="276" w:lineRule="auto"/>
      </w:pPr>
      <w:r w:rsidRPr="00497183">
        <w:t>Around it are planted four medium fruit trees, and between those are seven smaller understory trees or shrubs.</w:t>
      </w:r>
    </w:p>
    <w:p w:rsidR="00D204B2" w:rsidRDefault="00D204B2" w:rsidP="00497183">
      <w:pPr>
        <w:spacing w:after="200" w:line="276" w:lineRule="auto"/>
      </w:pPr>
    </w:p>
    <w:p w:rsidR="00D204B2" w:rsidRDefault="00D204B2" w:rsidP="00497183">
      <w:pPr>
        <w:spacing w:after="200" w:line="276" w:lineRule="auto"/>
      </w:pPr>
    </w:p>
    <w:p w:rsidR="00D204B2" w:rsidRDefault="00D204B2" w:rsidP="00497183">
      <w:pPr>
        <w:spacing w:after="200" w:line="276" w:lineRule="auto"/>
      </w:pPr>
    </w:p>
    <w:p w:rsidR="00D204B2" w:rsidRDefault="00D204B2" w:rsidP="00497183">
      <w:pPr>
        <w:spacing w:after="200" w:line="276" w:lineRule="auto"/>
      </w:pPr>
    </w:p>
    <w:p w:rsidR="00D204B2" w:rsidRDefault="00D204B2" w:rsidP="00497183">
      <w:pPr>
        <w:spacing w:after="200" w:line="276" w:lineRule="auto"/>
      </w:pPr>
    </w:p>
    <w:p w:rsidR="00D204B2" w:rsidRPr="00497183" w:rsidRDefault="00D204B2" w:rsidP="00497183">
      <w:pPr>
        <w:spacing w:after="200" w:line="276" w:lineRule="auto"/>
      </w:pPr>
    </w:p>
    <w:p w:rsidR="00497183" w:rsidRDefault="00497183" w:rsidP="00497183">
      <w:pPr>
        <w:spacing w:after="200" w:line="276" w:lineRule="auto"/>
        <w:rPr>
          <w:b/>
        </w:rPr>
      </w:pPr>
      <w:r w:rsidRPr="00497183">
        <w:rPr>
          <w:b/>
        </w:rPr>
        <w:lastRenderedPageBreak/>
        <w:t>Visually the pattern looks like this:</w:t>
      </w:r>
    </w:p>
    <w:p w:rsidR="00497183" w:rsidRPr="00497183" w:rsidRDefault="00497183" w:rsidP="00497183">
      <w:pPr>
        <w:spacing w:after="200" w:line="276" w:lineRule="auto"/>
        <w:rPr>
          <w:b/>
        </w:rPr>
      </w:pPr>
    </w:p>
    <w:p w:rsidR="00497183" w:rsidRPr="00497183" w:rsidRDefault="00497183" w:rsidP="00497183">
      <w:pPr>
        <w:spacing w:after="200" w:line="276" w:lineRule="auto"/>
        <w:rPr>
          <w:sz w:val="48"/>
          <w:szCs w:val="48"/>
        </w:rPr>
      </w:pPr>
      <w:r w:rsidRPr="00497183">
        <w:rPr>
          <w:sz w:val="48"/>
          <w:szCs w:val="48"/>
        </w:rPr>
        <w:t xml:space="preserve">        </w:t>
      </w:r>
      <w:r w:rsidRPr="00497183">
        <w:rPr>
          <w:sz w:val="48"/>
          <w:szCs w:val="48"/>
          <w:highlight w:val="lightGray"/>
        </w:rPr>
        <w:t>Small</w:t>
      </w:r>
      <w:r w:rsidRPr="00497183">
        <w:rPr>
          <w:sz w:val="48"/>
          <w:szCs w:val="48"/>
        </w:rPr>
        <w:t xml:space="preserve">     </w:t>
      </w:r>
      <w:r w:rsidRPr="00497183">
        <w:rPr>
          <w:sz w:val="48"/>
          <w:szCs w:val="48"/>
          <w:highlight w:val="lightGray"/>
        </w:rPr>
        <w:t>Medium</w:t>
      </w:r>
      <w:r w:rsidRPr="00497183">
        <w:rPr>
          <w:sz w:val="48"/>
          <w:szCs w:val="48"/>
        </w:rPr>
        <w:t xml:space="preserve">     </w:t>
      </w:r>
      <w:r w:rsidRPr="00497183">
        <w:rPr>
          <w:sz w:val="48"/>
          <w:szCs w:val="48"/>
          <w:highlight w:val="lightGray"/>
        </w:rPr>
        <w:t>Small</w:t>
      </w:r>
    </w:p>
    <w:p w:rsidR="00497183" w:rsidRPr="00497183" w:rsidRDefault="00497183" w:rsidP="00497183">
      <w:pPr>
        <w:spacing w:after="200" w:line="276" w:lineRule="auto"/>
        <w:rPr>
          <w:sz w:val="48"/>
          <w:szCs w:val="48"/>
        </w:rPr>
      </w:pPr>
      <w:r w:rsidRPr="00497183">
        <w:rPr>
          <w:sz w:val="48"/>
          <w:szCs w:val="48"/>
          <w:highlight w:val="lightGray"/>
        </w:rPr>
        <w:t>Medium</w:t>
      </w:r>
      <w:r w:rsidRPr="00497183">
        <w:rPr>
          <w:sz w:val="48"/>
          <w:szCs w:val="48"/>
        </w:rPr>
        <w:t xml:space="preserve">     </w:t>
      </w:r>
      <w:r w:rsidRPr="00497183">
        <w:rPr>
          <w:sz w:val="48"/>
          <w:szCs w:val="48"/>
          <w:highlight w:val="lightGray"/>
        </w:rPr>
        <w:t>Small</w:t>
      </w:r>
      <w:r w:rsidRPr="00497183">
        <w:rPr>
          <w:sz w:val="48"/>
          <w:szCs w:val="48"/>
        </w:rPr>
        <w:t xml:space="preserve">     </w:t>
      </w:r>
      <w:r w:rsidRPr="00497183">
        <w:rPr>
          <w:sz w:val="48"/>
          <w:szCs w:val="48"/>
          <w:highlight w:val="lightGray"/>
        </w:rPr>
        <w:t>Large</w:t>
      </w:r>
      <w:r w:rsidRPr="00497183">
        <w:rPr>
          <w:sz w:val="48"/>
          <w:szCs w:val="48"/>
        </w:rPr>
        <w:t xml:space="preserve">     </w:t>
      </w:r>
      <w:r w:rsidRPr="00497183">
        <w:rPr>
          <w:sz w:val="48"/>
          <w:szCs w:val="48"/>
          <w:highlight w:val="lightGray"/>
        </w:rPr>
        <w:t>Small</w:t>
      </w:r>
    </w:p>
    <w:p w:rsidR="00497183" w:rsidRDefault="00497183" w:rsidP="00497183">
      <w:pPr>
        <w:spacing w:after="200" w:line="276" w:lineRule="auto"/>
      </w:pPr>
      <w:r w:rsidRPr="00497183">
        <w:rPr>
          <w:sz w:val="48"/>
          <w:szCs w:val="48"/>
        </w:rPr>
        <w:t xml:space="preserve">         </w:t>
      </w:r>
      <w:r w:rsidRPr="00497183">
        <w:rPr>
          <w:sz w:val="48"/>
          <w:szCs w:val="48"/>
          <w:highlight w:val="lightGray"/>
        </w:rPr>
        <w:t>Small</w:t>
      </w:r>
      <w:r w:rsidRPr="00497183">
        <w:rPr>
          <w:sz w:val="48"/>
          <w:szCs w:val="48"/>
        </w:rPr>
        <w:t xml:space="preserve">     </w:t>
      </w:r>
      <w:r w:rsidRPr="00497183">
        <w:rPr>
          <w:sz w:val="48"/>
          <w:szCs w:val="48"/>
          <w:highlight w:val="lightGray"/>
        </w:rPr>
        <w:t>Medium</w:t>
      </w:r>
      <w:r w:rsidRPr="00497183">
        <w:rPr>
          <w:sz w:val="48"/>
          <w:szCs w:val="48"/>
        </w:rPr>
        <w:t xml:space="preserve">     </w:t>
      </w:r>
      <w:r w:rsidRPr="00497183">
        <w:rPr>
          <w:sz w:val="48"/>
          <w:szCs w:val="48"/>
          <w:highlight w:val="lightGray"/>
        </w:rPr>
        <w:t>Small</w:t>
      </w:r>
    </w:p>
    <w:p w:rsidR="00497183" w:rsidRPr="00497183" w:rsidRDefault="00497183" w:rsidP="00497183">
      <w:pPr>
        <w:spacing w:after="200" w:line="276" w:lineRule="auto"/>
      </w:pPr>
    </w:p>
    <w:p w:rsidR="00497183" w:rsidRPr="00497183" w:rsidRDefault="00497183" w:rsidP="00497183">
      <w:pPr>
        <w:spacing w:after="200" w:line="276" w:lineRule="auto"/>
      </w:pPr>
      <w:r w:rsidRPr="00497183">
        <w:t>This pattern repeats outward in all directions.</w:t>
      </w:r>
    </w:p>
    <w:p w:rsidR="00497183" w:rsidRPr="00497183" w:rsidRDefault="00497183" w:rsidP="00497183">
      <w:pPr>
        <w:spacing w:after="200" w:line="276" w:lineRule="auto"/>
      </w:pPr>
      <w:r w:rsidRPr="00497183">
        <w:t> </w:t>
      </w:r>
    </w:p>
    <w:p w:rsidR="00497183" w:rsidRPr="00497183" w:rsidRDefault="00497183" w:rsidP="00497183">
      <w:pPr>
        <w:pStyle w:val="Title2"/>
      </w:pPr>
      <w:r w:rsidRPr="00497183">
        <w:t>The Long-Term Vision</w:t>
      </w:r>
    </w:p>
    <w:p w:rsidR="00497183" w:rsidRPr="00497183" w:rsidRDefault="00497183" w:rsidP="00497183">
      <w:pPr>
        <w:spacing w:after="200" w:line="276" w:lineRule="auto"/>
      </w:pPr>
      <w:proofErr w:type="gramStart"/>
      <w:r w:rsidRPr="00497183">
        <w:t>A mature tropical food forest built with guilds eventually become</w:t>
      </w:r>
      <w:proofErr w:type="gramEnd"/>
      <w:r w:rsidRPr="00497183">
        <w:t xml:space="preserve"> a copy of a natural ecosystem.</w:t>
      </w:r>
    </w:p>
    <w:p w:rsidR="00497183" w:rsidRPr="00497183" w:rsidRDefault="00497183" w:rsidP="00497183">
      <w:pPr>
        <w:spacing w:after="200" w:line="276" w:lineRule="auto"/>
      </w:pPr>
      <w:r w:rsidRPr="00497183">
        <w:t>Trees produce food at different heights, shrubs fill open niches, groundcovers protect soil, and fallen leaves continuously rebuild fertility.</w:t>
      </w:r>
    </w:p>
    <w:p w:rsidR="00497183" w:rsidRPr="00497183" w:rsidRDefault="00497183" w:rsidP="00497183">
      <w:pPr>
        <w:spacing w:after="200" w:line="276" w:lineRule="auto"/>
      </w:pPr>
      <w:r w:rsidRPr="00497183">
        <w:t>Instead of relying on a single crop, the homestead produces a continuous flow of fruits, vegetables, starches, spices, and medicines throughout the year.</w:t>
      </w:r>
    </w:p>
    <w:p w:rsidR="00497183" w:rsidRPr="00497183" w:rsidRDefault="00497183" w:rsidP="00497183">
      <w:pPr>
        <w:spacing w:after="200" w:line="276" w:lineRule="auto"/>
      </w:pPr>
      <w:r w:rsidRPr="00497183">
        <w:t>Instead of managing a fragile agricultural system, the homesteader becomes the steward of a living landscape that produces food, medicine, and ecological stability that remain productive for generations with minimal outside inputs.</w:t>
      </w:r>
    </w:p>
    <w:p w:rsidR="00497183" w:rsidRPr="00497183" w:rsidRDefault="00497183" w:rsidP="00497183">
      <w:pPr>
        <w:spacing w:after="200" w:line="276" w:lineRule="auto"/>
      </w:pPr>
      <w:r w:rsidRPr="00497183">
        <w:t> </w:t>
      </w:r>
    </w:p>
    <w:p w:rsidR="00497183" w:rsidRPr="00497183" w:rsidRDefault="00497183" w:rsidP="00497183">
      <w:pPr>
        <w:spacing w:after="200" w:line="276" w:lineRule="auto"/>
      </w:pPr>
      <w:r w:rsidRPr="00497183">
        <w:t> </w:t>
      </w:r>
    </w:p>
    <w:p w:rsidR="000756DB" w:rsidRDefault="00497183" w:rsidP="00497183">
      <w:pPr>
        <w:spacing w:after="200" w:line="276" w:lineRule="auto"/>
      </w:pPr>
      <w:r w:rsidRPr="000756DB">
        <w:rPr>
          <w:b/>
        </w:rPr>
        <w:t xml:space="preserve">© </w:t>
      </w:r>
      <w:proofErr w:type="spellStart"/>
      <w:r w:rsidRPr="000756DB">
        <w:rPr>
          <w:b/>
        </w:rPr>
        <w:t>Fransua</w:t>
      </w:r>
      <w:proofErr w:type="spellEnd"/>
      <w:r w:rsidRPr="000756DB">
        <w:rPr>
          <w:b/>
        </w:rPr>
        <w:t xml:space="preserve"> – Tropical Homestead Life Academy 2026</w:t>
      </w:r>
      <w:r w:rsidR="000756DB">
        <w:t xml:space="preserve">          </w:t>
      </w:r>
      <w:r w:rsidR="000756DB">
        <w:rPr>
          <w:noProof/>
        </w:rPr>
        <w:drawing>
          <wp:inline distT="0" distB="0" distL="0" distR="0">
            <wp:extent cx="2570531" cy="907247"/>
            <wp:effectExtent l="19050" t="0" r="1219" b="0"/>
            <wp:docPr id="1" name="Picture 0" descr="Log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orizontal.png"/>
                    <pic:cNvPicPr/>
                  </pic:nvPicPr>
                  <pic:blipFill>
                    <a:blip r:embed="rId8" cstate="print"/>
                    <a:stretch>
                      <a:fillRect/>
                    </a:stretch>
                  </pic:blipFill>
                  <pic:spPr>
                    <a:xfrm>
                      <a:off x="0" y="0"/>
                      <a:ext cx="2572876" cy="908075"/>
                    </a:xfrm>
                    <a:prstGeom prst="rect">
                      <a:avLst/>
                    </a:prstGeom>
                  </pic:spPr>
                </pic:pic>
              </a:graphicData>
            </a:graphic>
          </wp:inline>
        </w:drawing>
      </w:r>
    </w:p>
    <w:sectPr w:rsidR="000756DB" w:rsidSect="00715F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83271"/>
    <w:multiLevelType w:val="multilevel"/>
    <w:tmpl w:val="979600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4EA1598"/>
    <w:multiLevelType w:val="multilevel"/>
    <w:tmpl w:val="3E74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5521D87"/>
    <w:multiLevelType w:val="hybridMultilevel"/>
    <w:tmpl w:val="F334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7C7BDC"/>
    <w:multiLevelType w:val="multilevel"/>
    <w:tmpl w:val="0DDE6D6C"/>
    <w:styleLink w:val="TableofContent-Title-Heading1"/>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D206E6C"/>
    <w:multiLevelType w:val="hybridMultilevel"/>
    <w:tmpl w:val="FC6A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513E9A"/>
    <w:multiLevelType w:val="multilevel"/>
    <w:tmpl w:val="B22E3D92"/>
    <w:styleLink w:val="FrancoisStyle"/>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400D65F2"/>
    <w:multiLevelType w:val="multilevel"/>
    <w:tmpl w:val="61F0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FD56886"/>
    <w:multiLevelType w:val="hybridMultilevel"/>
    <w:tmpl w:val="5D32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6"/>
  </w:num>
  <w:num w:numId="13">
    <w:abstractNumId w:val="0"/>
  </w:num>
  <w:num w:numId="14">
    <w:abstractNumId w:val="0"/>
  </w:num>
  <w:num w:numId="15">
    <w:abstractNumId w:val="0"/>
  </w:num>
  <w:num w:numId="16">
    <w:abstractNumId w:val="7"/>
  </w:num>
  <w:num w:numId="17">
    <w:abstractNumId w:val="4"/>
  </w:num>
  <w:num w:numId="18">
    <w:abstractNumId w:val="2"/>
  </w:num>
  <w:num w:numId="19">
    <w:abstractNumId w:val="0"/>
  </w:num>
  <w:num w:numId="20">
    <w:abstractNumId w:val="0"/>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displayBackgroundShape/>
  <w:proofState w:spelling="clean" w:grammar="clean"/>
  <w:defaultTabStop w:val="720"/>
  <w:characterSpacingControl w:val="doNotCompress"/>
  <w:compat/>
  <w:rsids>
    <w:rsidRoot w:val="00497183"/>
    <w:rsid w:val="000452F9"/>
    <w:rsid w:val="000756DB"/>
    <w:rsid w:val="000B3DF9"/>
    <w:rsid w:val="00107AAB"/>
    <w:rsid w:val="002D1FCD"/>
    <w:rsid w:val="00382A4B"/>
    <w:rsid w:val="004407B1"/>
    <w:rsid w:val="00497183"/>
    <w:rsid w:val="00561856"/>
    <w:rsid w:val="00715FBC"/>
    <w:rsid w:val="008C60FB"/>
    <w:rsid w:val="00B41E82"/>
    <w:rsid w:val="00B468A4"/>
    <w:rsid w:val="00B70653"/>
    <w:rsid w:val="00BD34BF"/>
    <w:rsid w:val="00D204B2"/>
    <w:rsid w:val="00EA7F48"/>
    <w:rsid w:val="00F91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ffffe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B2"/>
    <w:pPr>
      <w:spacing w:after="240" w:line="360" w:lineRule="auto"/>
    </w:pPr>
    <w:rPr>
      <w:color w:val="494949"/>
    </w:rPr>
  </w:style>
  <w:style w:type="paragraph" w:styleId="Heading1">
    <w:name w:val="heading 1"/>
    <w:basedOn w:val="Normal"/>
    <w:next w:val="Normal"/>
    <w:link w:val="Heading1Char"/>
    <w:autoRedefine/>
    <w:uiPriority w:val="9"/>
    <w:qFormat/>
    <w:rsid w:val="00D204B2"/>
    <w:pPr>
      <w:keepNext/>
      <w:keepLines/>
      <w:numPr>
        <w:numId w:val="21"/>
      </w:numPr>
      <w:spacing w:before="480" w:after="0"/>
      <w:outlineLvl w:val="0"/>
    </w:pPr>
    <w:rPr>
      <w:rFonts w:asciiTheme="majorHAnsi" w:eastAsiaTheme="majorEastAsia" w:hAnsiTheme="majorHAnsi" w:cstheme="majorBidi"/>
      <w:b/>
      <w:bCs/>
      <w:color w:val="943634" w:themeColor="accent2" w:themeShade="BF"/>
      <w:sz w:val="36"/>
      <w:szCs w:val="28"/>
    </w:rPr>
  </w:style>
  <w:style w:type="paragraph" w:styleId="Heading2">
    <w:name w:val="heading 2"/>
    <w:basedOn w:val="Normal"/>
    <w:next w:val="Normal"/>
    <w:link w:val="Heading2Char"/>
    <w:autoRedefine/>
    <w:uiPriority w:val="9"/>
    <w:unhideWhenUsed/>
    <w:qFormat/>
    <w:rsid w:val="00D204B2"/>
    <w:pPr>
      <w:widowControl w:val="0"/>
      <w:numPr>
        <w:ilvl w:val="1"/>
        <w:numId w:val="21"/>
      </w:numPr>
      <w:spacing w:after="0" w:line="240" w:lineRule="auto"/>
      <w:outlineLvl w:val="1"/>
    </w:pPr>
    <w:rPr>
      <w:rFonts w:asciiTheme="majorHAnsi" w:eastAsiaTheme="majorEastAsia" w:hAnsiTheme="majorHAnsi" w:cstheme="majorBidi"/>
      <w:b/>
      <w:bCs/>
      <w:color w:val="E36C0A" w:themeColor="accent6" w:themeShade="BF"/>
      <w:sz w:val="36"/>
      <w:szCs w:val="26"/>
    </w:rPr>
  </w:style>
  <w:style w:type="paragraph" w:styleId="Heading4">
    <w:name w:val="heading 4"/>
    <w:basedOn w:val="Normal"/>
    <w:next w:val="Normal"/>
    <w:link w:val="Heading4Char"/>
    <w:autoRedefine/>
    <w:uiPriority w:val="9"/>
    <w:unhideWhenUsed/>
    <w:qFormat/>
    <w:rsid w:val="00D204B2"/>
    <w:pPr>
      <w:keepNext/>
      <w:keepLines/>
      <w:numPr>
        <w:ilvl w:val="3"/>
        <w:numId w:val="21"/>
      </w:numPr>
      <w:spacing w:before="200" w:after="0"/>
      <w:outlineLvl w:val="3"/>
    </w:pPr>
    <w:rPr>
      <w:rFonts w:asciiTheme="majorHAnsi" w:eastAsiaTheme="majorEastAsia" w:hAnsiTheme="majorHAnsi" w:cstheme="majorBidi"/>
      <w:b/>
      <w:bCs/>
      <w:i/>
      <w:iCs/>
      <w:color w:val="76923C" w:themeColor="accent3"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ancoisStyle">
    <w:name w:val="Francois Style"/>
    <w:uiPriority w:val="99"/>
    <w:rsid w:val="00F9100E"/>
    <w:pPr>
      <w:numPr>
        <w:numId w:val="1"/>
      </w:numPr>
    </w:pPr>
  </w:style>
  <w:style w:type="paragraph" w:styleId="Title">
    <w:name w:val="Title"/>
    <w:basedOn w:val="Normal"/>
    <w:next w:val="Normal"/>
    <w:link w:val="TitleChar"/>
    <w:autoRedefine/>
    <w:uiPriority w:val="10"/>
    <w:qFormat/>
    <w:rsid w:val="00D204B2"/>
    <w:pPr>
      <w:pBdr>
        <w:bottom w:val="single" w:sz="8" w:space="4" w:color="4F81BD" w:themeColor="accent1"/>
      </w:pBdr>
      <w:spacing w:after="300" w:line="240" w:lineRule="auto"/>
      <w:contextualSpacing/>
      <w:jc w:val="center"/>
    </w:pPr>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character" w:customStyle="1" w:styleId="TitleChar">
    <w:name w:val="Title Char"/>
    <w:basedOn w:val="DefaultParagraphFont"/>
    <w:link w:val="Title"/>
    <w:uiPriority w:val="10"/>
    <w:rsid w:val="00D204B2"/>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numbering" w:customStyle="1" w:styleId="TableofContent-Title-Heading1">
    <w:name w:val="Table of Content - Title - Heading 1"/>
    <w:uiPriority w:val="99"/>
    <w:rsid w:val="00561856"/>
    <w:pPr>
      <w:numPr>
        <w:numId w:val="2"/>
      </w:numPr>
    </w:pPr>
  </w:style>
  <w:style w:type="character" w:customStyle="1" w:styleId="Heading2Char">
    <w:name w:val="Heading 2 Char"/>
    <w:basedOn w:val="DefaultParagraphFont"/>
    <w:link w:val="Heading2"/>
    <w:uiPriority w:val="9"/>
    <w:rsid w:val="00D204B2"/>
    <w:rPr>
      <w:rFonts w:asciiTheme="majorHAnsi" w:eastAsiaTheme="majorEastAsia" w:hAnsiTheme="majorHAnsi" w:cstheme="majorBidi"/>
      <w:b/>
      <w:bCs/>
      <w:color w:val="E36C0A" w:themeColor="accent6" w:themeShade="BF"/>
      <w:sz w:val="36"/>
      <w:szCs w:val="26"/>
    </w:rPr>
  </w:style>
  <w:style w:type="character" w:customStyle="1" w:styleId="Heading1Char">
    <w:name w:val="Heading 1 Char"/>
    <w:basedOn w:val="DefaultParagraphFont"/>
    <w:link w:val="Heading1"/>
    <w:uiPriority w:val="9"/>
    <w:rsid w:val="00D204B2"/>
    <w:rPr>
      <w:rFonts w:asciiTheme="majorHAnsi" w:eastAsiaTheme="majorEastAsia" w:hAnsiTheme="majorHAnsi" w:cstheme="majorBidi"/>
      <w:b/>
      <w:bCs/>
      <w:color w:val="943634" w:themeColor="accent2" w:themeShade="BF"/>
      <w:sz w:val="36"/>
      <w:szCs w:val="28"/>
    </w:rPr>
  </w:style>
  <w:style w:type="character" w:customStyle="1" w:styleId="Heading4Char">
    <w:name w:val="Heading 4 Char"/>
    <w:basedOn w:val="DefaultParagraphFont"/>
    <w:link w:val="Heading4"/>
    <w:uiPriority w:val="9"/>
    <w:rsid w:val="00D204B2"/>
    <w:rPr>
      <w:rFonts w:asciiTheme="majorHAnsi" w:eastAsiaTheme="majorEastAsia" w:hAnsiTheme="majorHAnsi" w:cstheme="majorBidi"/>
      <w:b/>
      <w:bCs/>
      <w:i/>
      <w:iCs/>
      <w:color w:val="76923C" w:themeColor="accent3" w:themeShade="BF"/>
      <w:sz w:val="28"/>
    </w:rPr>
  </w:style>
  <w:style w:type="paragraph" w:customStyle="1" w:styleId="Title2">
    <w:name w:val="Title 2"/>
    <w:basedOn w:val="Normal"/>
    <w:link w:val="Title2Char"/>
    <w:qFormat/>
    <w:rsid w:val="00D204B2"/>
    <w:rPr>
      <w:rFonts w:asciiTheme="majorHAnsi" w:hAnsiTheme="majorHAnsi"/>
      <w:color w:val="76923C" w:themeColor="accent3" w:themeShade="BF"/>
      <w:sz w:val="28"/>
      <w:szCs w:val="28"/>
    </w:rPr>
  </w:style>
  <w:style w:type="character" w:customStyle="1" w:styleId="Title2Char">
    <w:name w:val="Title 2 Char"/>
    <w:basedOn w:val="DefaultParagraphFont"/>
    <w:link w:val="Title2"/>
    <w:rsid w:val="00D204B2"/>
    <w:rPr>
      <w:rFonts w:asciiTheme="majorHAnsi" w:hAnsiTheme="majorHAnsi"/>
      <w:color w:val="76923C" w:themeColor="accent3" w:themeShade="BF"/>
      <w:sz w:val="28"/>
      <w:szCs w:val="28"/>
    </w:rPr>
  </w:style>
  <w:style w:type="paragraph" w:styleId="BalloonText">
    <w:name w:val="Balloon Text"/>
    <w:basedOn w:val="Normal"/>
    <w:link w:val="BalloonTextChar"/>
    <w:uiPriority w:val="99"/>
    <w:semiHidden/>
    <w:unhideWhenUsed/>
    <w:rsid w:val="004971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183"/>
    <w:rPr>
      <w:rFonts w:ascii="Tahoma" w:hAnsi="Tahoma" w:cs="Tahoma"/>
      <w:sz w:val="16"/>
      <w:szCs w:val="16"/>
    </w:rPr>
  </w:style>
  <w:style w:type="paragraph" w:styleId="Caption">
    <w:name w:val="caption"/>
    <w:basedOn w:val="Normal"/>
    <w:next w:val="Normal"/>
    <w:uiPriority w:val="35"/>
    <w:semiHidden/>
    <w:unhideWhenUsed/>
    <w:qFormat/>
    <w:rsid w:val="00D204B2"/>
    <w:pPr>
      <w:spacing w:line="240" w:lineRule="auto"/>
    </w:pPr>
    <w:rPr>
      <w:b/>
      <w:bCs/>
      <w:color w:val="76923C" w:themeColor="accent3" w:themeShade="BF"/>
      <w:sz w:val="18"/>
      <w:szCs w:val="18"/>
    </w:rPr>
  </w:style>
  <w:style w:type="paragraph" w:styleId="Subtitle">
    <w:name w:val="Subtitle"/>
    <w:basedOn w:val="Normal"/>
    <w:next w:val="Normal"/>
    <w:link w:val="SubtitleChar"/>
    <w:uiPriority w:val="11"/>
    <w:qFormat/>
    <w:rsid w:val="00D204B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204B2"/>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D204B2"/>
    <w:pPr>
      <w:spacing w:after="0" w:line="240" w:lineRule="auto"/>
    </w:pPr>
  </w:style>
  <w:style w:type="paragraph" w:styleId="ListParagraph">
    <w:name w:val="List Paragraph"/>
    <w:basedOn w:val="Normal"/>
    <w:uiPriority w:val="34"/>
    <w:qFormat/>
    <w:rsid w:val="00D204B2"/>
    <w:pPr>
      <w:ind w:left="720"/>
      <w:contextualSpacing/>
    </w:pPr>
  </w:style>
  <w:style w:type="paragraph" w:styleId="Quote">
    <w:name w:val="Quote"/>
    <w:basedOn w:val="Normal"/>
    <w:next w:val="Normal"/>
    <w:link w:val="QuoteChar"/>
    <w:uiPriority w:val="29"/>
    <w:qFormat/>
    <w:rsid w:val="00D204B2"/>
    <w:rPr>
      <w:i/>
      <w:iCs/>
      <w:color w:val="76923C" w:themeColor="accent3" w:themeShade="BF"/>
      <w:sz w:val="28"/>
    </w:rPr>
  </w:style>
  <w:style w:type="character" w:customStyle="1" w:styleId="QuoteChar">
    <w:name w:val="Quote Char"/>
    <w:basedOn w:val="DefaultParagraphFont"/>
    <w:link w:val="Quote"/>
    <w:uiPriority w:val="29"/>
    <w:rsid w:val="00D204B2"/>
    <w:rPr>
      <w:i/>
      <w:iCs/>
      <w:color w:val="76923C" w:themeColor="accent3" w:themeShade="BF"/>
      <w:sz w:val="28"/>
    </w:rPr>
  </w:style>
  <w:style w:type="paragraph" w:customStyle="1" w:styleId="Title3">
    <w:name w:val="Title 3"/>
    <w:basedOn w:val="Normal"/>
    <w:link w:val="Title3Char"/>
    <w:rsid w:val="00497183"/>
    <w:rPr>
      <w:b/>
      <w:sz w:val="24"/>
      <w:szCs w:val="24"/>
    </w:rPr>
  </w:style>
  <w:style w:type="character" w:customStyle="1" w:styleId="Title3Char">
    <w:name w:val="Title 3 Char"/>
    <w:basedOn w:val="DefaultParagraphFont"/>
    <w:link w:val="Title3"/>
    <w:rsid w:val="00497183"/>
    <w:rPr>
      <w:b/>
      <w:color w:val="494949"/>
      <w:sz w:val="24"/>
      <w:szCs w:val="24"/>
    </w:rPr>
  </w:style>
  <w:style w:type="paragraph" w:customStyle="1" w:styleId="Title0">
    <w:name w:val="Title 0"/>
    <w:basedOn w:val="Normal"/>
    <w:link w:val="Title0Char"/>
    <w:qFormat/>
    <w:rsid w:val="00D204B2"/>
    <w:pPr>
      <w:spacing w:after="0" w:line="240" w:lineRule="auto"/>
      <w:ind w:left="482"/>
    </w:pPr>
    <w:rPr>
      <w:rFonts w:ascii="Cambria" w:eastAsia="Times New Roman" w:hAnsi="Cambria" w:cs="Calibri"/>
      <w:color w:val="76923C" w:themeColor="accent3" w:themeShade="BF"/>
      <w:sz w:val="36"/>
      <w:szCs w:val="36"/>
    </w:rPr>
  </w:style>
  <w:style w:type="character" w:customStyle="1" w:styleId="Title0Char">
    <w:name w:val="Title 0 Char"/>
    <w:basedOn w:val="DefaultParagraphFont"/>
    <w:link w:val="Title0"/>
    <w:rsid w:val="00D204B2"/>
    <w:rPr>
      <w:rFonts w:ascii="Cambria" w:eastAsia="Times New Roman" w:hAnsi="Cambria" w:cs="Calibri"/>
      <w:color w:val="76923C" w:themeColor="accent3" w:themeShade="BF"/>
      <w:sz w:val="36"/>
      <w:szCs w:val="36"/>
    </w:rPr>
  </w:style>
</w:styles>
</file>

<file path=word/webSettings.xml><?xml version="1.0" encoding="utf-8"?>
<w:webSettings xmlns:r="http://schemas.openxmlformats.org/officeDocument/2006/relationships" xmlns:w="http://schemas.openxmlformats.org/wordprocessingml/2006/main">
  <w:divs>
    <w:div w:id="325325512">
      <w:bodyDiv w:val="1"/>
      <w:marLeft w:val="0"/>
      <w:marRight w:val="0"/>
      <w:marTop w:val="0"/>
      <w:marBottom w:val="0"/>
      <w:divBdr>
        <w:top w:val="none" w:sz="0" w:space="0" w:color="auto"/>
        <w:left w:val="none" w:sz="0" w:space="0" w:color="auto"/>
        <w:bottom w:val="none" w:sz="0" w:space="0" w:color="auto"/>
        <w:right w:val="none" w:sz="0" w:space="0" w:color="auto"/>
      </w:divBdr>
    </w:div>
    <w:div w:id="191188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24AE9-E408-4207-BE6E-6C1128BBD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 legault</dc:creator>
  <cp:lastModifiedBy>francois legault</cp:lastModifiedBy>
  <cp:revision>3</cp:revision>
  <dcterms:created xsi:type="dcterms:W3CDTF">2026-03-30T19:01:00Z</dcterms:created>
  <dcterms:modified xsi:type="dcterms:W3CDTF">2026-04-15T15:23:00Z</dcterms:modified>
</cp:coreProperties>
</file>